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BB607" w14:textId="77777777" w:rsidR="00310064" w:rsidRDefault="00000000">
      <w:pPr>
        <w:pStyle w:val="Normale1"/>
        <w:tabs>
          <w:tab w:val="left" w:pos="5955"/>
        </w:tabs>
        <w:spacing w:before="280" w:after="280"/>
        <w:rPr>
          <w:rFonts w:cstheme="minorHAnsi"/>
        </w:rPr>
      </w:pPr>
      <w:r>
        <w:rPr>
          <w:noProof/>
        </w:rPr>
        <w:drawing>
          <wp:anchor distT="0" distB="0" distL="0" distR="0" simplePos="0" relativeHeight="2" behindDoc="1" locked="0" layoutInCell="1" allowOverlap="1" wp14:anchorId="73FE24DC" wp14:editId="77D907A0">
            <wp:simplePos x="0" y="0"/>
            <wp:positionH relativeFrom="page">
              <wp:align>left</wp:align>
            </wp:positionH>
            <wp:positionV relativeFrom="paragraph">
              <wp:posOffset>-314960</wp:posOffset>
            </wp:positionV>
            <wp:extent cx="7555865" cy="3589020"/>
            <wp:effectExtent l="0" t="0" r="0" b="0"/>
            <wp:wrapNone/>
            <wp:docPr id="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1"/>
                    <pic:cNvPicPr>
                      <a:picLocks noChangeAspect="1" noChangeArrowheads="1"/>
                    </pic:cNvPicPr>
                  </pic:nvPicPr>
                  <pic:blipFill>
                    <a:blip r:embed="rId8"/>
                    <a:stretch>
                      <a:fillRect/>
                    </a:stretch>
                  </pic:blipFill>
                  <pic:spPr bwMode="auto">
                    <a:xfrm>
                      <a:off x="0" y="0"/>
                      <a:ext cx="7555865" cy="3589020"/>
                    </a:xfrm>
                    <a:prstGeom prst="rect">
                      <a:avLst/>
                    </a:prstGeom>
                  </pic:spPr>
                </pic:pic>
              </a:graphicData>
            </a:graphic>
          </wp:anchor>
        </w:drawing>
      </w:r>
      <w:r>
        <w:rPr>
          <w:rFonts w:cstheme="minorHAnsi"/>
        </w:rPr>
        <w:tab/>
      </w:r>
    </w:p>
    <w:p w14:paraId="094B9C89" w14:textId="77777777" w:rsidR="00332A79" w:rsidRDefault="00332A79">
      <w:pPr>
        <w:pStyle w:val="Normale1"/>
        <w:tabs>
          <w:tab w:val="left" w:pos="5955"/>
        </w:tabs>
        <w:spacing w:before="280" w:after="280"/>
        <w:rPr>
          <w:rFonts w:cstheme="minorHAnsi"/>
        </w:rPr>
      </w:pPr>
    </w:p>
    <w:p w14:paraId="67CA69AD" w14:textId="77777777" w:rsidR="00332A79" w:rsidRDefault="00332A79" w:rsidP="00332A79">
      <w:pPr>
        <w:pStyle w:val="Normale1"/>
        <w:tabs>
          <w:tab w:val="left" w:pos="5955"/>
        </w:tabs>
        <w:spacing w:before="100" w:after="100"/>
        <w:rPr>
          <w:rFonts w:cstheme="minorHAnsi"/>
        </w:rPr>
      </w:pPr>
    </w:p>
    <w:tbl>
      <w:tblPr>
        <w:tblW w:w="9842" w:type="dxa"/>
        <w:tblLook w:val="04A0" w:firstRow="1" w:lastRow="0" w:firstColumn="1" w:lastColumn="0" w:noHBand="0" w:noVBand="1"/>
      </w:tblPr>
      <w:tblGrid>
        <w:gridCol w:w="3527"/>
        <w:gridCol w:w="6315"/>
      </w:tblGrid>
      <w:tr w:rsidR="00310064" w14:paraId="6D237428" w14:textId="77777777">
        <w:trPr>
          <w:trHeight w:val="79"/>
        </w:trPr>
        <w:tc>
          <w:tcPr>
            <w:tcW w:w="3527" w:type="dxa"/>
          </w:tcPr>
          <w:p w14:paraId="6BC327BF" w14:textId="77777777" w:rsidR="00310064" w:rsidRDefault="00310064">
            <w:pPr>
              <w:pStyle w:val="Intestazione"/>
              <w:rPr>
                <w:sz w:val="12"/>
                <w:szCs w:val="12"/>
              </w:rPr>
            </w:pPr>
          </w:p>
        </w:tc>
        <w:tc>
          <w:tcPr>
            <w:tcW w:w="6314" w:type="dxa"/>
          </w:tcPr>
          <w:p w14:paraId="38D8B84F" w14:textId="77777777" w:rsidR="00310064" w:rsidRDefault="00310064">
            <w:pPr>
              <w:pStyle w:val="Normale1"/>
              <w:tabs>
                <w:tab w:val="center" w:pos="4819"/>
                <w:tab w:val="right" w:pos="9638"/>
              </w:tabs>
              <w:snapToGrid w:val="0"/>
              <w:ind w:left="1877" w:hanging="1877"/>
              <w:jc w:val="center"/>
            </w:pPr>
          </w:p>
        </w:tc>
      </w:tr>
    </w:tbl>
    <w:p w14:paraId="042C0AFC" w14:textId="77777777" w:rsidR="00310064" w:rsidRDefault="00310064">
      <w:pPr>
        <w:pStyle w:val="Normale1"/>
        <w:jc w:val="center"/>
        <w:rPr>
          <w:rFonts w:cstheme="minorHAnsi"/>
        </w:rPr>
      </w:pPr>
    </w:p>
    <w:p w14:paraId="28AE211E" w14:textId="77777777" w:rsidR="00310064" w:rsidRDefault="00310064">
      <w:pPr>
        <w:pStyle w:val="Normale1"/>
        <w:jc w:val="center"/>
        <w:rPr>
          <w:rFonts w:cstheme="minorHAnsi"/>
        </w:rPr>
      </w:pPr>
    </w:p>
    <w:p w14:paraId="3B393EE3" w14:textId="77777777" w:rsidR="00310064" w:rsidRDefault="00310064">
      <w:pPr>
        <w:pStyle w:val="Normale1"/>
        <w:jc w:val="center"/>
        <w:rPr>
          <w:rFonts w:cstheme="minorHAnsi"/>
        </w:rPr>
      </w:pPr>
    </w:p>
    <w:p w14:paraId="1E2E4CC7" w14:textId="77777777" w:rsidR="00310064" w:rsidRDefault="00310064">
      <w:pPr>
        <w:pStyle w:val="Normale1"/>
        <w:jc w:val="center"/>
        <w:rPr>
          <w:rFonts w:cstheme="minorHAnsi"/>
        </w:rPr>
      </w:pPr>
    </w:p>
    <w:p w14:paraId="71443E9D" w14:textId="77777777" w:rsidR="00310064" w:rsidRDefault="00310064">
      <w:pPr>
        <w:pStyle w:val="Normale1"/>
        <w:jc w:val="center"/>
        <w:rPr>
          <w:rFonts w:cstheme="minorHAnsi"/>
        </w:rPr>
      </w:pPr>
    </w:p>
    <w:p w14:paraId="62230272" w14:textId="77777777" w:rsidR="00310064" w:rsidRDefault="00310064">
      <w:pPr>
        <w:pStyle w:val="Normale1"/>
        <w:jc w:val="center"/>
        <w:rPr>
          <w:rFonts w:cstheme="minorHAnsi"/>
        </w:rPr>
      </w:pPr>
    </w:p>
    <w:p w14:paraId="7421C187" w14:textId="77777777" w:rsidR="00310064" w:rsidRDefault="00310064">
      <w:pPr>
        <w:pStyle w:val="Normale1"/>
        <w:jc w:val="center"/>
        <w:rPr>
          <w:rFonts w:cstheme="minorHAnsi"/>
        </w:rPr>
      </w:pPr>
    </w:p>
    <w:p w14:paraId="4E0A4A62" w14:textId="77777777" w:rsidR="00310064" w:rsidRDefault="00310064">
      <w:pPr>
        <w:pStyle w:val="Normale1"/>
        <w:jc w:val="center"/>
        <w:rPr>
          <w:rFonts w:cstheme="minorHAnsi"/>
        </w:rPr>
      </w:pPr>
    </w:p>
    <w:p w14:paraId="7BD472A1" w14:textId="77777777" w:rsidR="00310064" w:rsidRDefault="00310064">
      <w:pPr>
        <w:pStyle w:val="Normale1"/>
        <w:jc w:val="center"/>
        <w:rPr>
          <w:rFonts w:cstheme="minorHAnsi"/>
        </w:rPr>
      </w:pPr>
    </w:p>
    <w:p w14:paraId="203E934F" w14:textId="77777777" w:rsidR="00310064" w:rsidRDefault="00310064">
      <w:pPr>
        <w:pStyle w:val="Normale1"/>
        <w:jc w:val="center"/>
        <w:rPr>
          <w:rFonts w:cstheme="minorHAnsi"/>
        </w:rPr>
      </w:pPr>
    </w:p>
    <w:p w14:paraId="1BA60B41" w14:textId="77777777" w:rsidR="00310064" w:rsidRDefault="00000000">
      <w:pPr>
        <w:pStyle w:val="Normale1"/>
        <w:rPr>
          <w:color w:val="7FBA00"/>
          <w:sz w:val="20"/>
          <w:szCs w:val="20"/>
        </w:rPr>
      </w:pPr>
      <w:r>
        <w:rPr>
          <w:color w:val="7FBA00"/>
          <w:sz w:val="20"/>
          <w:szCs w:val="20"/>
        </w:rPr>
        <w:t>Priorità 6</w:t>
      </w:r>
    </w:p>
    <w:p w14:paraId="4C0A7004" w14:textId="77777777" w:rsidR="00310064" w:rsidRDefault="00000000">
      <w:pPr>
        <w:pStyle w:val="Normale1"/>
        <w:rPr>
          <w:b/>
          <w:color w:val="808080" w:themeColor="background1" w:themeShade="80"/>
          <w:sz w:val="20"/>
          <w:szCs w:val="20"/>
        </w:rPr>
      </w:pPr>
      <w:r>
        <w:rPr>
          <w:b/>
          <w:color w:val="808080" w:themeColor="background1" w:themeShade="80"/>
          <w:sz w:val="20"/>
          <w:szCs w:val="20"/>
        </w:rPr>
        <w:t>Adoperarsi per l’inclusione sociale, la riduzione della povertà e lo sviluppo economico nelle zone rurali</w:t>
      </w:r>
    </w:p>
    <w:p w14:paraId="7E914C9B" w14:textId="77777777" w:rsidR="009E06C0" w:rsidRDefault="00000000" w:rsidP="009E06C0">
      <w:pPr>
        <w:pStyle w:val="Normale1"/>
        <w:jc w:val="both"/>
        <w:rPr>
          <w:caps/>
          <w:color w:val="7FBA00"/>
          <w:sz w:val="40"/>
          <w:szCs w:val="20"/>
        </w:rPr>
      </w:pPr>
      <w:r>
        <w:rPr>
          <w:caps/>
          <w:color w:val="7FBA00"/>
          <w:sz w:val="40"/>
          <w:szCs w:val="20"/>
        </w:rPr>
        <w:t>PSR Basilicata 2014-2020 MISURA 19</w:t>
      </w:r>
      <w:r w:rsidR="009E06C0">
        <w:rPr>
          <w:caps/>
          <w:color w:val="7FBA00"/>
          <w:sz w:val="40"/>
          <w:szCs w:val="20"/>
        </w:rPr>
        <w:t xml:space="preserve"> </w:t>
      </w:r>
    </w:p>
    <w:p w14:paraId="64AA200A" w14:textId="5C8F3FD9" w:rsidR="00310064" w:rsidRDefault="00000000" w:rsidP="009E06C0">
      <w:pPr>
        <w:pStyle w:val="Normale1"/>
        <w:jc w:val="both"/>
        <w:rPr>
          <w:caps/>
          <w:color w:val="7FBA00"/>
          <w:sz w:val="40"/>
          <w:szCs w:val="20"/>
        </w:rPr>
      </w:pPr>
      <w:r>
        <w:rPr>
          <w:caps/>
          <w:color w:val="7FBA00"/>
          <w:sz w:val="40"/>
          <w:szCs w:val="20"/>
        </w:rPr>
        <w:t>SVILUPPO LOCALE DI TIPO PARTECIPATIVO - SLTP LEADER</w:t>
      </w:r>
    </w:p>
    <w:p w14:paraId="6D9C13D8" w14:textId="7D16471E" w:rsidR="00310064" w:rsidRDefault="00000000" w:rsidP="00250C58">
      <w:pPr>
        <w:pStyle w:val="Normale1"/>
        <w:jc w:val="center"/>
        <w:rPr>
          <w:b/>
          <w:color w:val="7FBA00"/>
          <w:sz w:val="60"/>
          <w:szCs w:val="20"/>
        </w:rPr>
      </w:pPr>
      <w:r>
        <w:rPr>
          <w:b/>
          <w:color w:val="7FBA00"/>
          <w:sz w:val="60"/>
          <w:szCs w:val="20"/>
        </w:rPr>
        <w:lastRenderedPageBreak/>
        <w:t>Avviso pubblico per la costituzione dell’Albo Fornitori per beni e servi</w:t>
      </w:r>
      <w:r w:rsidR="009E06C0">
        <w:rPr>
          <w:b/>
          <w:color w:val="7FBA00"/>
          <w:sz w:val="60"/>
          <w:szCs w:val="20"/>
        </w:rPr>
        <w:t>zi</w:t>
      </w:r>
    </w:p>
    <w:p w14:paraId="17B23B1C" w14:textId="192D8047" w:rsidR="00310064" w:rsidRDefault="00000000" w:rsidP="00E45E5A">
      <w:pPr>
        <w:pStyle w:val="Normale1"/>
        <w:jc w:val="center"/>
        <w:rPr>
          <w:rFonts w:cstheme="minorHAnsi"/>
          <w:b/>
          <w:color w:val="7FBA00"/>
          <w:lang w:val="en-GB"/>
        </w:rPr>
      </w:pPr>
      <w:r>
        <w:rPr>
          <w:rFonts w:cstheme="minorHAnsi"/>
          <w:b/>
          <w:color w:val="7FBA00"/>
          <w:lang w:val="en-GB"/>
        </w:rPr>
        <w:t xml:space="preserve">GAL PERCORSI </w:t>
      </w:r>
      <w:proofErr w:type="spellStart"/>
      <w:proofErr w:type="gramStart"/>
      <w:r>
        <w:rPr>
          <w:rFonts w:cstheme="minorHAnsi"/>
          <w:b/>
          <w:color w:val="7FBA00"/>
          <w:lang w:val="en-GB"/>
        </w:rPr>
        <w:t>s.r.l</w:t>
      </w:r>
      <w:proofErr w:type="spellEnd"/>
      <w:r>
        <w:rPr>
          <w:rFonts w:cstheme="minorHAnsi"/>
          <w:b/>
          <w:color w:val="7FBA00"/>
          <w:lang w:val="en-GB"/>
        </w:rPr>
        <w:t>. .</w:t>
      </w:r>
      <w:proofErr w:type="gramEnd"/>
    </w:p>
    <w:p w14:paraId="2B925B8B" w14:textId="489AE25F" w:rsidR="00310064" w:rsidRDefault="00000000">
      <w:pPr>
        <w:pStyle w:val="Normale1"/>
        <w:rPr>
          <w:rFonts w:cstheme="minorHAnsi"/>
          <w:color w:val="7FBA00"/>
        </w:rPr>
      </w:pPr>
      <w:r>
        <w:rPr>
          <w:rFonts w:cstheme="minorHAnsi"/>
          <w:color w:val="7FBA00"/>
        </w:rPr>
        <w:t>Sottomisura 19.4 - Costi di Gestione e animazione (Art. 35, 1.d.</w:t>
      </w:r>
      <w:r w:rsidR="00E45E5A">
        <w:rPr>
          <w:rFonts w:cstheme="minorHAnsi"/>
          <w:color w:val="7FBA00"/>
        </w:rPr>
        <w:t xml:space="preserve"> </w:t>
      </w:r>
      <w:r>
        <w:rPr>
          <w:rFonts w:cstheme="minorHAnsi"/>
          <w:color w:val="7FBA00"/>
        </w:rPr>
        <w:t>ed e.) Reg (UE) 1303/2013</w:t>
      </w:r>
    </w:p>
    <w:p w14:paraId="28CEAA15" w14:textId="0BC9B984" w:rsidR="00310064" w:rsidRDefault="00000000">
      <w:pPr>
        <w:pStyle w:val="Normale1"/>
        <w:rPr>
          <w:rFonts w:cstheme="minorHAnsi"/>
          <w:color w:val="7FBA00"/>
        </w:rPr>
      </w:pPr>
      <w:r>
        <w:rPr>
          <w:rFonts w:cstheme="minorHAnsi"/>
          <w:color w:val="7FBA00"/>
        </w:rPr>
        <w:t xml:space="preserve">Piano di Azione del </w:t>
      </w:r>
      <w:r w:rsidR="00385E2C">
        <w:rPr>
          <w:rFonts w:cstheme="minorHAnsi"/>
          <w:color w:val="7FBA00"/>
        </w:rPr>
        <w:t>“</w:t>
      </w:r>
      <w:r>
        <w:rPr>
          <w:rFonts w:cstheme="minorHAnsi"/>
          <w:color w:val="7FBA00"/>
        </w:rPr>
        <w:t xml:space="preserve">GAL </w:t>
      </w:r>
      <w:proofErr w:type="spellStart"/>
      <w:r>
        <w:rPr>
          <w:rFonts w:cstheme="minorHAnsi"/>
          <w:color w:val="7FBA00"/>
        </w:rPr>
        <w:t>PerCorsi</w:t>
      </w:r>
      <w:proofErr w:type="spellEnd"/>
      <w:r>
        <w:rPr>
          <w:rFonts w:cstheme="minorHAnsi"/>
          <w:color w:val="7FBA00"/>
        </w:rPr>
        <w:t xml:space="preserve"> S.r.l.”</w:t>
      </w:r>
    </w:p>
    <w:p w14:paraId="3E69657F" w14:textId="77777777" w:rsidR="00310064" w:rsidRDefault="00000000">
      <w:pPr>
        <w:pStyle w:val="Normale1"/>
        <w:jc w:val="center"/>
        <w:rPr>
          <w:rFonts w:cstheme="minorHAnsi"/>
        </w:rPr>
      </w:pPr>
      <w:r>
        <w:rPr>
          <w:rFonts w:cstheme="minorHAnsi"/>
        </w:rPr>
        <w:t xml:space="preserve"> SCHEMA AVVISO</w:t>
      </w:r>
    </w:p>
    <w:sdt>
      <w:sdtPr>
        <w:rPr>
          <w:rFonts w:ascii="Times New Roman" w:eastAsia="Times New Roman" w:hAnsi="Times New Roman" w:cs="Times New Roman"/>
          <w:color w:val="auto"/>
          <w:sz w:val="24"/>
          <w:szCs w:val="24"/>
        </w:rPr>
        <w:id w:val="1732115080"/>
        <w:docPartObj>
          <w:docPartGallery w:val="Table of Contents"/>
          <w:docPartUnique/>
        </w:docPartObj>
      </w:sdtPr>
      <w:sdtContent>
        <w:p w14:paraId="5D924613" w14:textId="77777777" w:rsidR="00310064" w:rsidRPr="00AD6023" w:rsidRDefault="00000000">
          <w:pPr>
            <w:pStyle w:val="Titolosommario1"/>
            <w:rPr>
              <w:rFonts w:asciiTheme="minorHAnsi" w:hAnsiTheme="minorHAnsi" w:cstheme="minorHAnsi"/>
              <w:sz w:val="28"/>
              <w:szCs w:val="28"/>
            </w:rPr>
          </w:pPr>
          <w:r w:rsidRPr="00AD6023">
            <w:rPr>
              <w:rFonts w:asciiTheme="minorHAnsi" w:hAnsiTheme="minorHAnsi" w:cstheme="minorHAnsi"/>
              <w:sz w:val="28"/>
              <w:szCs w:val="28"/>
            </w:rPr>
            <w:t>Sommario</w:t>
          </w:r>
        </w:p>
        <w:p w14:paraId="4F973AD1" w14:textId="63D3FE79" w:rsidR="00310064" w:rsidRPr="00AD6023" w:rsidRDefault="00000000" w:rsidP="00332A79">
          <w:pPr>
            <w:pStyle w:val="Sommario1"/>
            <w:rPr>
              <w:rFonts w:asciiTheme="minorHAnsi" w:eastAsiaTheme="majorEastAsia" w:hAnsiTheme="minorHAnsi" w:cstheme="minorHAnsi"/>
              <w:color w:val="2F5496" w:themeColor="accent1" w:themeShade="BF"/>
            </w:rPr>
          </w:pPr>
          <w:r>
            <w:fldChar w:fldCharType="begin"/>
          </w:r>
          <w:r>
            <w:rPr>
              <w:rStyle w:val="IndexLink"/>
              <w:rFonts w:cs="Calibri"/>
              <w:b/>
              <w:webHidden/>
            </w:rPr>
            <w:instrText>TOC \z \o "1-3" \u \h</w:instrText>
          </w:r>
          <w:r>
            <w:rPr>
              <w:rStyle w:val="IndexLink"/>
              <w:b/>
            </w:rPr>
            <w:fldChar w:fldCharType="separate"/>
          </w:r>
          <w:hyperlink w:anchor="_Toc516137283">
            <w:r w:rsidR="00310064" w:rsidRPr="00AD6023">
              <w:rPr>
                <w:rFonts w:asciiTheme="minorHAnsi" w:eastAsiaTheme="majorEastAsia" w:hAnsiTheme="minorHAnsi"/>
                <w:webHidden/>
                <w:color w:val="2F5496" w:themeColor="accent1" w:themeShade="BF"/>
              </w:rPr>
              <w:t>ART. 1  - RIFERIMENTI NORMATIVI</w:t>
            </w:r>
            <w:r w:rsidR="00310064" w:rsidRPr="00AD6023">
              <w:rPr>
                <w:rFonts w:asciiTheme="minorHAnsi" w:eastAsiaTheme="majorEastAsia" w:hAnsiTheme="minorHAnsi"/>
                <w:webHidden/>
                <w:color w:val="2F5496" w:themeColor="accent1" w:themeShade="BF"/>
              </w:rPr>
              <w:tab/>
            </w:r>
            <w:r w:rsidR="00310064" w:rsidRPr="00AD6023">
              <w:rPr>
                <w:rFonts w:asciiTheme="minorHAnsi" w:eastAsiaTheme="majorEastAsia" w:hAnsiTheme="minorHAnsi" w:cstheme="minorHAnsi"/>
                <w:webHidden/>
                <w:color w:val="2F5496" w:themeColor="accent1" w:themeShade="BF"/>
              </w:rPr>
              <w:fldChar w:fldCharType="begin"/>
            </w:r>
            <w:r w:rsidR="00310064" w:rsidRPr="00AD6023">
              <w:rPr>
                <w:rFonts w:asciiTheme="minorHAnsi" w:eastAsiaTheme="majorEastAsia" w:hAnsiTheme="minorHAnsi" w:cstheme="minorHAnsi"/>
                <w:webHidden/>
                <w:color w:val="2F5496" w:themeColor="accent1" w:themeShade="BF"/>
              </w:rPr>
              <w:instrText>PAGEREF _Toc516137283 \h</w:instrText>
            </w:r>
            <w:r w:rsidR="00310064" w:rsidRPr="00AD6023">
              <w:rPr>
                <w:rFonts w:asciiTheme="minorHAnsi" w:eastAsiaTheme="majorEastAsia" w:hAnsiTheme="minorHAnsi" w:cstheme="minorHAnsi"/>
                <w:webHidden/>
                <w:color w:val="2F5496" w:themeColor="accent1" w:themeShade="BF"/>
              </w:rPr>
            </w:r>
            <w:r w:rsidR="00310064" w:rsidRPr="00AD6023">
              <w:rPr>
                <w:rFonts w:asciiTheme="minorHAnsi" w:eastAsiaTheme="majorEastAsia" w:hAnsiTheme="minorHAnsi" w:cstheme="minorHAnsi"/>
                <w:webHidden/>
                <w:color w:val="2F5496" w:themeColor="accent1" w:themeShade="BF"/>
              </w:rPr>
              <w:fldChar w:fldCharType="separate"/>
            </w:r>
            <w:r w:rsidR="00310064">
              <w:rPr>
                <w:rFonts w:asciiTheme="minorHAnsi" w:eastAsiaTheme="majorEastAsia" w:hAnsiTheme="minorHAnsi" w:cstheme="minorHAnsi"/>
                <w:noProof/>
                <w:webHidden/>
                <w:color w:val="2F5496" w:themeColor="accent1" w:themeShade="BF"/>
              </w:rPr>
              <w:t>4</w:t>
            </w:r>
            <w:r w:rsidR="00310064" w:rsidRPr="00AD6023">
              <w:rPr>
                <w:rFonts w:asciiTheme="minorHAnsi" w:eastAsiaTheme="majorEastAsia" w:hAnsiTheme="minorHAnsi" w:cstheme="minorHAnsi"/>
                <w:webHidden/>
                <w:color w:val="2F5496" w:themeColor="accent1" w:themeShade="BF"/>
              </w:rPr>
              <w:fldChar w:fldCharType="end"/>
            </w:r>
          </w:hyperlink>
        </w:p>
        <w:p w14:paraId="77B83DB0" w14:textId="70AC33E7"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84">
            <w:r w:rsidRPr="00AD6023">
              <w:rPr>
                <w:rFonts w:asciiTheme="minorHAnsi" w:eastAsiaTheme="majorEastAsia" w:hAnsiTheme="minorHAnsi"/>
                <w:webHidden/>
                <w:color w:val="2F5496" w:themeColor="accent1" w:themeShade="BF"/>
              </w:rPr>
              <w:t>2 – COMMITTENTE</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_Toc516137284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5</w:t>
            </w:r>
            <w:r w:rsidRPr="00AD6023">
              <w:rPr>
                <w:rFonts w:asciiTheme="minorHAnsi" w:eastAsiaTheme="majorEastAsia" w:hAnsiTheme="minorHAnsi" w:cstheme="minorHAnsi"/>
                <w:webHidden/>
                <w:color w:val="2F5496" w:themeColor="accent1" w:themeShade="BF"/>
              </w:rPr>
              <w:fldChar w:fldCharType="end"/>
            </w:r>
          </w:hyperlink>
        </w:p>
        <w:p w14:paraId="72237A00" w14:textId="32B8677E" w:rsidR="00310064" w:rsidRPr="00AD6023" w:rsidRDefault="009E06C0" w:rsidP="00332A79">
          <w:pPr>
            <w:pStyle w:val="Sommario1"/>
            <w:rPr>
              <w:rFonts w:asciiTheme="minorHAnsi" w:eastAsiaTheme="majorEastAsia" w:hAnsiTheme="minorHAnsi" w:cstheme="minorHAnsi"/>
              <w:color w:val="2F5496" w:themeColor="accent1" w:themeShade="BF"/>
            </w:rPr>
          </w:pPr>
          <w:bookmarkStart w:id="0" w:name="_Hlk168650332"/>
          <w:r w:rsidRPr="00AD6023">
            <w:rPr>
              <w:rFonts w:asciiTheme="minorHAnsi" w:eastAsiaTheme="majorEastAsia" w:hAnsiTheme="minorHAnsi" w:cstheme="minorHAnsi"/>
              <w:color w:val="2F5496" w:themeColor="accent1" w:themeShade="BF"/>
            </w:rPr>
            <w:t>ART.</w:t>
          </w:r>
          <w:bookmarkEnd w:id="0"/>
          <w:r w:rsidRPr="00AD6023">
            <w:rPr>
              <w:rFonts w:asciiTheme="minorHAnsi" w:eastAsiaTheme="majorEastAsia" w:hAnsiTheme="minorHAnsi" w:cstheme="minorHAnsi"/>
              <w:color w:val="2F5496" w:themeColor="accent1" w:themeShade="BF"/>
            </w:rPr>
            <w:t xml:space="preserve"> </w:t>
          </w:r>
          <w:hyperlink w:anchor="_Toc516137285">
            <w:r w:rsidRPr="00AD6023">
              <w:rPr>
                <w:rFonts w:asciiTheme="minorHAnsi" w:eastAsiaTheme="majorEastAsia" w:hAnsiTheme="minorHAnsi"/>
                <w:webHidden/>
                <w:color w:val="2F5496" w:themeColor="accent1" w:themeShade="BF"/>
              </w:rPr>
              <w:t>3 – CONTESTO DI RIFERIMENTO, NATURA E OGGETTO DELL’INCARICO</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_Toc516137285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5</w:t>
            </w:r>
            <w:r w:rsidRPr="00AD6023">
              <w:rPr>
                <w:rFonts w:asciiTheme="minorHAnsi" w:eastAsiaTheme="majorEastAsia" w:hAnsiTheme="minorHAnsi" w:cstheme="minorHAnsi"/>
                <w:webHidden/>
                <w:color w:val="2F5496" w:themeColor="accent1" w:themeShade="BF"/>
              </w:rPr>
              <w:fldChar w:fldCharType="end"/>
            </w:r>
          </w:hyperlink>
        </w:p>
        <w:p w14:paraId="560C55F3" w14:textId="79C2D7E7"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86">
            <w:r w:rsidRPr="00AD6023">
              <w:rPr>
                <w:rFonts w:asciiTheme="minorHAnsi" w:eastAsiaTheme="majorEastAsia" w:hAnsiTheme="minorHAnsi"/>
                <w:webHidden/>
                <w:color w:val="2F5496" w:themeColor="accent1" w:themeShade="BF"/>
              </w:rPr>
              <w:t>4- OGGETTO</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_Toc516137286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6</w:t>
            </w:r>
            <w:r w:rsidRPr="00AD6023">
              <w:rPr>
                <w:rFonts w:asciiTheme="minorHAnsi" w:eastAsiaTheme="majorEastAsia" w:hAnsiTheme="minorHAnsi" w:cstheme="minorHAnsi"/>
                <w:webHidden/>
                <w:color w:val="2F5496" w:themeColor="accent1" w:themeShade="BF"/>
              </w:rPr>
              <w:fldChar w:fldCharType="end"/>
            </w:r>
          </w:hyperlink>
        </w:p>
        <w:p w14:paraId="324A202C" w14:textId="6A1CF9B2"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87">
            <w:r w:rsidRPr="00AD6023">
              <w:rPr>
                <w:rFonts w:asciiTheme="minorHAnsi" w:eastAsiaTheme="majorEastAsia" w:hAnsiTheme="minorHAnsi"/>
                <w:webHidden/>
                <w:color w:val="2F5496" w:themeColor="accent1" w:themeShade="BF"/>
              </w:rPr>
              <w:t>5 – REQUISITI PER L’AMMISSIONE</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_Toc516137287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7</w:t>
            </w:r>
            <w:r w:rsidRPr="00AD6023">
              <w:rPr>
                <w:rFonts w:asciiTheme="minorHAnsi" w:eastAsiaTheme="majorEastAsia" w:hAnsiTheme="minorHAnsi" w:cstheme="minorHAnsi"/>
                <w:webHidden/>
                <w:color w:val="2F5496" w:themeColor="accent1" w:themeShade="BF"/>
              </w:rPr>
              <w:fldChar w:fldCharType="end"/>
            </w:r>
          </w:hyperlink>
        </w:p>
        <w:p w14:paraId="60C10A1B" w14:textId="56CB3DCB"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88">
            <w:r w:rsidRPr="00AD6023">
              <w:rPr>
                <w:rFonts w:asciiTheme="minorHAnsi" w:eastAsiaTheme="majorEastAsia" w:hAnsiTheme="minorHAnsi"/>
                <w:webHidden/>
                <w:color w:val="2F5496" w:themeColor="accent1" w:themeShade="BF"/>
              </w:rPr>
              <w:t>6 -TENUTA E GESTIONE DELL’ALBO</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_Toc516137288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7</w:t>
            </w:r>
            <w:r w:rsidRPr="00AD6023">
              <w:rPr>
                <w:rFonts w:asciiTheme="minorHAnsi" w:eastAsiaTheme="majorEastAsia" w:hAnsiTheme="minorHAnsi" w:cstheme="minorHAnsi"/>
                <w:webHidden/>
                <w:color w:val="2F5496" w:themeColor="accent1" w:themeShade="BF"/>
              </w:rPr>
              <w:fldChar w:fldCharType="end"/>
            </w:r>
          </w:hyperlink>
        </w:p>
        <w:p w14:paraId="68AD8AA5" w14:textId="1EAED463"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89">
            <w:r w:rsidRPr="00AD6023">
              <w:rPr>
                <w:rFonts w:asciiTheme="minorHAnsi" w:eastAsiaTheme="majorEastAsia" w:hAnsiTheme="minorHAnsi"/>
                <w:webHidden/>
                <w:color w:val="2F5496" w:themeColor="accent1" w:themeShade="BF"/>
              </w:rPr>
              <w:t>7 – PROCEDURA PER L’ISCRIZIONE</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_Toc516137289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8</w:t>
            </w:r>
            <w:r w:rsidRPr="00AD6023">
              <w:rPr>
                <w:rFonts w:asciiTheme="minorHAnsi" w:eastAsiaTheme="majorEastAsia" w:hAnsiTheme="minorHAnsi" w:cstheme="minorHAnsi"/>
                <w:webHidden/>
                <w:color w:val="2F5496" w:themeColor="accent1" w:themeShade="BF"/>
              </w:rPr>
              <w:fldChar w:fldCharType="end"/>
            </w:r>
          </w:hyperlink>
        </w:p>
        <w:p w14:paraId="64ACB7CD" w14:textId="60037C4F"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0">
            <w:r w:rsidRPr="00AD6023">
              <w:rPr>
                <w:rFonts w:asciiTheme="minorHAnsi" w:eastAsiaTheme="majorEastAsia" w:hAnsiTheme="minorHAnsi"/>
                <w:webHidden/>
                <w:color w:val="2F5496" w:themeColor="accent1" w:themeShade="BF"/>
              </w:rPr>
              <w:t>8 -AGGIORNAMENTO DELL’ALBO</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_Toc516137290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8</w:t>
            </w:r>
            <w:r w:rsidRPr="00AD6023">
              <w:rPr>
                <w:rFonts w:asciiTheme="minorHAnsi" w:eastAsiaTheme="majorEastAsia" w:hAnsiTheme="minorHAnsi" w:cstheme="minorHAnsi"/>
                <w:webHidden/>
                <w:color w:val="2F5496" w:themeColor="accent1" w:themeShade="BF"/>
              </w:rPr>
              <w:fldChar w:fldCharType="end"/>
            </w:r>
          </w:hyperlink>
        </w:p>
        <w:p w14:paraId="511427D6" w14:textId="174B02C1"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1">
            <w:r w:rsidRPr="00AD6023">
              <w:rPr>
                <w:rFonts w:asciiTheme="minorHAnsi" w:eastAsiaTheme="majorEastAsia" w:hAnsiTheme="minorHAnsi"/>
                <w:webHidden/>
                <w:color w:val="2F5496" w:themeColor="accent1" w:themeShade="BF"/>
              </w:rPr>
              <w:t>9 -COMUNICAZIONE DELLE VARIAZIONI</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_Toc516137291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8</w:t>
            </w:r>
            <w:r w:rsidRPr="00AD6023">
              <w:rPr>
                <w:rFonts w:asciiTheme="minorHAnsi" w:eastAsiaTheme="majorEastAsia" w:hAnsiTheme="minorHAnsi" w:cstheme="minorHAnsi"/>
                <w:webHidden/>
                <w:color w:val="2F5496" w:themeColor="accent1" w:themeShade="BF"/>
              </w:rPr>
              <w:fldChar w:fldCharType="end"/>
            </w:r>
          </w:hyperlink>
        </w:p>
        <w:p w14:paraId="0D4919F5" w14:textId="51ECB3FD"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2">
            <w:r w:rsidRPr="00AD6023">
              <w:rPr>
                <w:rFonts w:asciiTheme="minorHAnsi" w:eastAsiaTheme="majorEastAsia" w:hAnsiTheme="minorHAnsi"/>
                <w:webHidden/>
                <w:color w:val="2F5496" w:themeColor="accent1" w:themeShade="BF"/>
              </w:rPr>
              <w:t>10 – CANCELLAZIONE E MODIFICHE</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_Toc516137292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8</w:t>
            </w:r>
            <w:r w:rsidRPr="00AD6023">
              <w:rPr>
                <w:rFonts w:asciiTheme="minorHAnsi" w:eastAsiaTheme="majorEastAsia" w:hAnsiTheme="minorHAnsi" w:cstheme="minorHAnsi"/>
                <w:webHidden/>
                <w:color w:val="2F5496" w:themeColor="accent1" w:themeShade="BF"/>
              </w:rPr>
              <w:fldChar w:fldCharType="end"/>
            </w:r>
          </w:hyperlink>
        </w:p>
        <w:p w14:paraId="48757DFB" w14:textId="28EEA278"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3">
            <w:r w:rsidRPr="00AD6023">
              <w:rPr>
                <w:rFonts w:asciiTheme="minorHAnsi" w:eastAsiaTheme="majorEastAsia" w:hAnsiTheme="minorHAnsi"/>
                <w:webHidden/>
                <w:color w:val="2F5496" w:themeColor="accent1" w:themeShade="BF"/>
              </w:rPr>
              <w:t>11 -PROCEDURE PER L’UTILIZZO DELL’ALBO</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_Toc516137293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9</w:t>
            </w:r>
            <w:r w:rsidRPr="00AD6023">
              <w:rPr>
                <w:rFonts w:asciiTheme="minorHAnsi" w:eastAsiaTheme="majorEastAsia" w:hAnsiTheme="minorHAnsi" w:cstheme="minorHAnsi"/>
                <w:webHidden/>
                <w:color w:val="2F5496" w:themeColor="accent1" w:themeShade="BF"/>
              </w:rPr>
              <w:fldChar w:fldCharType="end"/>
            </w:r>
          </w:hyperlink>
        </w:p>
        <w:p w14:paraId="5E6EE5F1" w14:textId="361FE6EF"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4">
            <w:r w:rsidRPr="00AD6023">
              <w:rPr>
                <w:rFonts w:asciiTheme="minorHAnsi" w:eastAsiaTheme="majorEastAsia" w:hAnsiTheme="minorHAnsi"/>
                <w:webHidden/>
                <w:color w:val="2F5496" w:themeColor="accent1" w:themeShade="BF"/>
              </w:rPr>
              <w:t>12 -PUBBLICITA’ ED INFORMAZIONI</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_Toc516137294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9</w:t>
            </w:r>
            <w:r w:rsidRPr="00AD6023">
              <w:rPr>
                <w:rFonts w:asciiTheme="minorHAnsi" w:eastAsiaTheme="majorEastAsia" w:hAnsiTheme="minorHAnsi" w:cstheme="minorHAnsi"/>
                <w:webHidden/>
                <w:color w:val="2F5496" w:themeColor="accent1" w:themeShade="BF"/>
              </w:rPr>
              <w:fldChar w:fldCharType="end"/>
            </w:r>
          </w:hyperlink>
        </w:p>
        <w:p w14:paraId="5F782DA2" w14:textId="5720EF03"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5">
            <w:r w:rsidRPr="00AD6023">
              <w:rPr>
                <w:rFonts w:asciiTheme="minorHAnsi" w:eastAsiaTheme="majorEastAsia" w:hAnsiTheme="minorHAnsi"/>
                <w:webHidden/>
                <w:color w:val="2F5496" w:themeColor="accent1" w:themeShade="BF"/>
              </w:rPr>
              <w:t>13 – NORME DI SALVAGUARDIA</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_Toc516137295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9</w:t>
            </w:r>
            <w:r w:rsidRPr="00AD6023">
              <w:rPr>
                <w:rFonts w:asciiTheme="minorHAnsi" w:eastAsiaTheme="majorEastAsia" w:hAnsiTheme="minorHAnsi" w:cstheme="minorHAnsi"/>
                <w:webHidden/>
                <w:color w:val="2F5496" w:themeColor="accent1" w:themeShade="BF"/>
              </w:rPr>
              <w:fldChar w:fldCharType="end"/>
            </w:r>
          </w:hyperlink>
        </w:p>
        <w:p w14:paraId="207B8CF3" w14:textId="73B29E0D"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lastRenderedPageBreak/>
            <w:t xml:space="preserve">ART. </w:t>
          </w:r>
          <w:hyperlink w:anchor="_Toc516137296">
            <w:r w:rsidRPr="00AD6023">
              <w:rPr>
                <w:rFonts w:asciiTheme="minorHAnsi" w:eastAsiaTheme="majorEastAsia" w:hAnsiTheme="minorHAnsi"/>
                <w:webHidden/>
                <w:color w:val="2F5496" w:themeColor="accent1" w:themeShade="BF"/>
              </w:rPr>
              <w:t>14 -INFORMATIVA Al SENSI DELL'ART. 13 DEL D.LGS. N. 196/2003</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_Toc516137296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10</w:t>
            </w:r>
            <w:r w:rsidRPr="00AD6023">
              <w:rPr>
                <w:rFonts w:asciiTheme="minorHAnsi" w:eastAsiaTheme="majorEastAsia" w:hAnsiTheme="minorHAnsi" w:cstheme="minorHAnsi"/>
                <w:webHidden/>
                <w:color w:val="2F5496" w:themeColor="accent1" w:themeShade="BF"/>
              </w:rPr>
              <w:fldChar w:fldCharType="end"/>
            </w:r>
          </w:hyperlink>
        </w:p>
        <w:p w14:paraId="3EDB0BBC" w14:textId="3BBF7844"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7">
            <w:r w:rsidRPr="00AD6023">
              <w:rPr>
                <w:rFonts w:asciiTheme="minorHAnsi" w:eastAsiaTheme="majorEastAsia" w:hAnsiTheme="minorHAnsi"/>
                <w:webHidden/>
                <w:color w:val="2F5496" w:themeColor="accent1" w:themeShade="BF"/>
              </w:rPr>
              <w:t>1</w:t>
            </w:r>
            <w:r w:rsidR="006D1FF0" w:rsidRPr="00AD6023">
              <w:rPr>
                <w:rFonts w:asciiTheme="minorHAnsi" w:eastAsiaTheme="majorEastAsia" w:hAnsiTheme="minorHAnsi"/>
                <w:webHidden/>
                <w:color w:val="2F5496" w:themeColor="accent1" w:themeShade="BF"/>
              </w:rPr>
              <w:t>5</w:t>
            </w:r>
            <w:r w:rsidRPr="00AD6023">
              <w:rPr>
                <w:rFonts w:asciiTheme="minorHAnsi" w:eastAsiaTheme="majorEastAsia" w:hAnsiTheme="minorHAnsi"/>
                <w:webHidden/>
                <w:color w:val="2F5496" w:themeColor="accent1" w:themeShade="BF"/>
              </w:rPr>
              <w:t xml:space="preserve"> -COMUNICAZIONE AI SENSI DEGLI ARTT. 7 E 8 DELLA L. 241/90</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_Toc516137297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10</w:t>
            </w:r>
            <w:r w:rsidRPr="00AD6023">
              <w:rPr>
                <w:rFonts w:asciiTheme="minorHAnsi" w:eastAsiaTheme="majorEastAsia" w:hAnsiTheme="minorHAnsi" w:cstheme="minorHAnsi"/>
                <w:webHidden/>
                <w:color w:val="2F5496" w:themeColor="accent1" w:themeShade="BF"/>
              </w:rPr>
              <w:fldChar w:fldCharType="end"/>
            </w:r>
          </w:hyperlink>
        </w:p>
        <w:p w14:paraId="745E13BE" w14:textId="277CC79D"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8">
            <w:r w:rsidRPr="00AD6023">
              <w:rPr>
                <w:rFonts w:asciiTheme="minorHAnsi" w:eastAsiaTheme="majorEastAsia" w:hAnsiTheme="minorHAnsi"/>
                <w:webHidden/>
                <w:color w:val="2F5496" w:themeColor="accent1" w:themeShade="BF"/>
              </w:rPr>
              <w:t>1</w:t>
            </w:r>
            <w:r w:rsidR="006D1FF0" w:rsidRPr="00AD6023">
              <w:rPr>
                <w:rFonts w:asciiTheme="minorHAnsi" w:eastAsiaTheme="majorEastAsia" w:hAnsiTheme="minorHAnsi"/>
                <w:webHidden/>
                <w:color w:val="2F5496" w:themeColor="accent1" w:themeShade="BF"/>
              </w:rPr>
              <w:t xml:space="preserve">6 </w:t>
            </w:r>
            <w:r w:rsidRPr="00AD6023">
              <w:rPr>
                <w:rFonts w:asciiTheme="minorHAnsi" w:eastAsiaTheme="majorEastAsia" w:hAnsiTheme="minorHAnsi"/>
                <w:webHidden/>
                <w:color w:val="2F5496" w:themeColor="accent1" w:themeShade="BF"/>
              </w:rPr>
              <w:t>-ACCESSO AGLI ATTI: DIFFERIMENTO ED ESCLUSIONE (art. 13, d.Lgs. n. 163/2006)</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_Toc516137298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10</w:t>
            </w:r>
            <w:r w:rsidRPr="00AD6023">
              <w:rPr>
                <w:rFonts w:asciiTheme="minorHAnsi" w:eastAsiaTheme="majorEastAsia" w:hAnsiTheme="minorHAnsi" w:cstheme="minorHAnsi"/>
                <w:webHidden/>
                <w:color w:val="2F5496" w:themeColor="accent1" w:themeShade="BF"/>
              </w:rPr>
              <w:fldChar w:fldCharType="end"/>
            </w:r>
          </w:hyperlink>
        </w:p>
        <w:p w14:paraId="5828682B" w14:textId="751B7278"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299">
            <w:r w:rsidRPr="00AD6023">
              <w:rPr>
                <w:rFonts w:asciiTheme="minorHAnsi" w:eastAsiaTheme="majorEastAsia" w:hAnsiTheme="minorHAnsi"/>
                <w:webHidden/>
                <w:color w:val="2F5496" w:themeColor="accent1" w:themeShade="BF"/>
              </w:rPr>
              <w:t>1</w:t>
            </w:r>
            <w:r w:rsidR="006D1FF0" w:rsidRPr="00AD6023">
              <w:rPr>
                <w:rFonts w:asciiTheme="minorHAnsi" w:eastAsiaTheme="majorEastAsia" w:hAnsiTheme="minorHAnsi"/>
                <w:webHidden/>
                <w:color w:val="2F5496" w:themeColor="accent1" w:themeShade="BF"/>
              </w:rPr>
              <w:t>7</w:t>
            </w:r>
            <w:r w:rsidRPr="00AD6023">
              <w:rPr>
                <w:rFonts w:asciiTheme="minorHAnsi" w:eastAsiaTheme="majorEastAsia" w:hAnsiTheme="minorHAnsi"/>
                <w:webHidden/>
                <w:color w:val="2F5496" w:themeColor="accent1" w:themeShade="BF"/>
              </w:rPr>
              <w:t xml:space="preserve"> -RESPONSABILE DEL PROCEDIMENTO</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_Toc516137299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11</w:t>
            </w:r>
            <w:r w:rsidRPr="00AD6023">
              <w:rPr>
                <w:rFonts w:asciiTheme="minorHAnsi" w:eastAsiaTheme="majorEastAsia" w:hAnsiTheme="minorHAnsi" w:cstheme="minorHAnsi"/>
                <w:webHidden/>
                <w:color w:val="2F5496" w:themeColor="accent1" w:themeShade="BF"/>
              </w:rPr>
              <w:fldChar w:fldCharType="end"/>
            </w:r>
          </w:hyperlink>
        </w:p>
        <w:p w14:paraId="2131151C" w14:textId="5048AD2B"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300">
            <w:r w:rsidRPr="00AD6023">
              <w:rPr>
                <w:rFonts w:asciiTheme="minorHAnsi" w:eastAsiaTheme="majorEastAsia" w:hAnsiTheme="minorHAnsi"/>
                <w:webHidden/>
                <w:color w:val="2F5496" w:themeColor="accent1" w:themeShade="BF"/>
              </w:rPr>
              <w:t>1</w:t>
            </w:r>
            <w:r w:rsidR="006D1FF0" w:rsidRPr="00AD6023">
              <w:rPr>
                <w:rFonts w:asciiTheme="minorHAnsi" w:eastAsiaTheme="majorEastAsia" w:hAnsiTheme="minorHAnsi"/>
                <w:webHidden/>
                <w:color w:val="2F5496" w:themeColor="accent1" w:themeShade="BF"/>
              </w:rPr>
              <w:t>8</w:t>
            </w:r>
            <w:r w:rsidRPr="00AD6023">
              <w:rPr>
                <w:rFonts w:asciiTheme="minorHAnsi" w:eastAsiaTheme="majorEastAsia" w:hAnsiTheme="minorHAnsi"/>
                <w:webHidden/>
                <w:color w:val="2F5496" w:themeColor="accent1" w:themeShade="BF"/>
              </w:rPr>
              <w:t xml:space="preserve"> -DISPOSIZIONI FINALI</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_Toc516137300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11</w:t>
            </w:r>
            <w:r w:rsidRPr="00AD6023">
              <w:rPr>
                <w:rFonts w:asciiTheme="minorHAnsi" w:eastAsiaTheme="majorEastAsia" w:hAnsiTheme="minorHAnsi" w:cstheme="minorHAnsi"/>
                <w:webHidden/>
                <w:color w:val="2F5496" w:themeColor="accent1" w:themeShade="BF"/>
              </w:rPr>
              <w:fldChar w:fldCharType="end"/>
            </w:r>
          </w:hyperlink>
        </w:p>
        <w:p w14:paraId="7303A4B1" w14:textId="14251C5C"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r w:rsidR="006D1FF0" w:rsidRPr="00AD6023">
            <w:rPr>
              <w:rFonts w:asciiTheme="minorHAnsi" w:eastAsiaTheme="majorEastAsia" w:hAnsiTheme="minorHAnsi" w:cstheme="minorHAnsi"/>
              <w:color w:val="2F5496" w:themeColor="accent1" w:themeShade="BF"/>
            </w:rPr>
            <w:t>19</w:t>
          </w:r>
          <w:hyperlink w:anchor="_Toc516137301">
            <w:r w:rsidRPr="00AD6023">
              <w:rPr>
                <w:rFonts w:asciiTheme="minorHAnsi" w:eastAsiaTheme="majorEastAsia" w:hAnsiTheme="minorHAnsi"/>
                <w:webHidden/>
                <w:color w:val="2F5496" w:themeColor="accent1" w:themeShade="BF"/>
              </w:rPr>
              <w:t xml:space="preserve"> -RICORSO</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_Toc516137301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11</w:t>
            </w:r>
            <w:r w:rsidRPr="00AD6023">
              <w:rPr>
                <w:rFonts w:asciiTheme="minorHAnsi" w:eastAsiaTheme="majorEastAsia" w:hAnsiTheme="minorHAnsi" w:cstheme="minorHAnsi"/>
                <w:webHidden/>
                <w:color w:val="2F5496" w:themeColor="accent1" w:themeShade="BF"/>
              </w:rPr>
              <w:fldChar w:fldCharType="end"/>
            </w:r>
          </w:hyperlink>
        </w:p>
        <w:p w14:paraId="6DD20C1D" w14:textId="7C72B7D2" w:rsidR="00310064" w:rsidRPr="00AD6023" w:rsidRDefault="009E06C0" w:rsidP="00332A79">
          <w:pPr>
            <w:pStyle w:val="Sommario1"/>
            <w:rPr>
              <w:rFonts w:asciiTheme="minorHAnsi" w:eastAsiaTheme="majorEastAsia" w:hAnsiTheme="minorHAnsi" w:cstheme="minorHAnsi"/>
              <w:color w:val="2F5496" w:themeColor="accent1" w:themeShade="BF"/>
            </w:rPr>
          </w:pPr>
          <w:r w:rsidRPr="00AD6023">
            <w:rPr>
              <w:rFonts w:asciiTheme="minorHAnsi" w:eastAsiaTheme="majorEastAsia" w:hAnsiTheme="minorHAnsi" w:cstheme="minorHAnsi"/>
              <w:color w:val="2F5496" w:themeColor="accent1" w:themeShade="BF"/>
            </w:rPr>
            <w:t xml:space="preserve">ART. </w:t>
          </w:r>
          <w:hyperlink w:anchor="_Toc516137302">
            <w:r w:rsidRPr="00AD6023">
              <w:rPr>
                <w:rFonts w:asciiTheme="minorHAnsi" w:eastAsiaTheme="majorEastAsia" w:hAnsiTheme="minorHAnsi"/>
                <w:webHidden/>
                <w:color w:val="2F5496" w:themeColor="accent1" w:themeShade="BF"/>
              </w:rPr>
              <w:t>2</w:t>
            </w:r>
            <w:r w:rsidR="006D1FF0" w:rsidRPr="00AD6023">
              <w:rPr>
                <w:rFonts w:asciiTheme="minorHAnsi" w:eastAsiaTheme="majorEastAsia" w:hAnsiTheme="minorHAnsi"/>
                <w:webHidden/>
                <w:color w:val="2F5496" w:themeColor="accent1" w:themeShade="BF"/>
              </w:rPr>
              <w:t>0</w:t>
            </w:r>
            <w:r w:rsidRPr="00AD6023">
              <w:rPr>
                <w:rFonts w:asciiTheme="minorHAnsi" w:eastAsiaTheme="majorEastAsia" w:hAnsiTheme="minorHAnsi"/>
                <w:webHidden/>
                <w:color w:val="2F5496" w:themeColor="accent1" w:themeShade="BF"/>
              </w:rPr>
              <w:t xml:space="preserve"> -INFORMAZIONI VARIE</w:t>
            </w:r>
            <w:r w:rsidR="00332A79"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_Toc516137302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sidR="00351334">
              <w:rPr>
                <w:rFonts w:asciiTheme="minorHAnsi" w:eastAsiaTheme="majorEastAsia" w:hAnsiTheme="minorHAnsi" w:cstheme="minorHAnsi"/>
                <w:noProof/>
                <w:webHidden/>
                <w:color w:val="2F5496" w:themeColor="accent1" w:themeShade="BF"/>
              </w:rPr>
              <w:t>11</w:t>
            </w:r>
            <w:r w:rsidRPr="00AD6023">
              <w:rPr>
                <w:rFonts w:asciiTheme="minorHAnsi" w:eastAsiaTheme="majorEastAsia" w:hAnsiTheme="minorHAnsi" w:cstheme="minorHAnsi"/>
                <w:webHidden/>
                <w:color w:val="2F5496" w:themeColor="accent1" w:themeShade="BF"/>
              </w:rPr>
              <w:fldChar w:fldCharType="end"/>
            </w:r>
          </w:hyperlink>
        </w:p>
        <w:p w14:paraId="2E27B171" w14:textId="01361DB3" w:rsidR="00310064" w:rsidRDefault="00310064" w:rsidP="00332A79">
          <w:pPr>
            <w:pStyle w:val="Sommario1"/>
            <w:rPr>
              <w:rFonts w:eastAsiaTheme="minorEastAsia"/>
            </w:rPr>
          </w:pPr>
          <w:hyperlink w:anchor="_Toc516137303">
            <w:r w:rsidRPr="00AD6023">
              <w:rPr>
                <w:rFonts w:asciiTheme="minorHAnsi" w:eastAsiaTheme="majorEastAsia" w:hAnsiTheme="minorHAnsi"/>
                <w:webHidden/>
                <w:color w:val="2F5496" w:themeColor="accent1" w:themeShade="BF"/>
              </w:rPr>
              <w:t>ALLEGATO A</w:t>
            </w:r>
            <w:r w:rsidRPr="00AD6023">
              <w:rPr>
                <w:rFonts w:asciiTheme="minorHAnsi" w:eastAsiaTheme="majorEastAsia" w:hAnsiTheme="minorHAnsi"/>
                <w:webHidden/>
                <w:color w:val="2F5496" w:themeColor="accent1" w:themeShade="BF"/>
              </w:rPr>
              <w:tab/>
            </w:r>
            <w:r w:rsidRPr="00AD6023">
              <w:rPr>
                <w:rFonts w:asciiTheme="minorHAnsi" w:eastAsiaTheme="majorEastAsia" w:hAnsiTheme="minorHAnsi" w:cstheme="minorHAnsi"/>
                <w:webHidden/>
                <w:color w:val="2F5496" w:themeColor="accent1" w:themeShade="BF"/>
              </w:rPr>
              <w:fldChar w:fldCharType="begin"/>
            </w:r>
            <w:r w:rsidRPr="00AD6023">
              <w:rPr>
                <w:rFonts w:asciiTheme="minorHAnsi" w:eastAsiaTheme="majorEastAsia" w:hAnsiTheme="minorHAnsi" w:cstheme="minorHAnsi"/>
                <w:webHidden/>
                <w:color w:val="2F5496" w:themeColor="accent1" w:themeShade="BF"/>
              </w:rPr>
              <w:instrText>PAGEREF _Toc516137303 \h</w:instrText>
            </w:r>
            <w:r w:rsidRPr="00AD6023">
              <w:rPr>
                <w:rFonts w:asciiTheme="minorHAnsi" w:eastAsiaTheme="majorEastAsia" w:hAnsiTheme="minorHAnsi" w:cstheme="minorHAnsi"/>
                <w:webHidden/>
                <w:color w:val="2F5496" w:themeColor="accent1" w:themeShade="BF"/>
              </w:rPr>
            </w:r>
            <w:r w:rsidRPr="00AD6023">
              <w:rPr>
                <w:rFonts w:asciiTheme="minorHAnsi" w:eastAsiaTheme="majorEastAsia" w:hAnsiTheme="minorHAnsi" w:cstheme="minorHAnsi"/>
                <w:webHidden/>
                <w:color w:val="2F5496" w:themeColor="accent1" w:themeShade="BF"/>
              </w:rPr>
              <w:fldChar w:fldCharType="separate"/>
            </w:r>
            <w:r>
              <w:rPr>
                <w:rFonts w:asciiTheme="minorHAnsi" w:eastAsiaTheme="majorEastAsia" w:hAnsiTheme="minorHAnsi" w:cstheme="minorHAnsi"/>
                <w:noProof/>
                <w:webHidden/>
                <w:color w:val="2F5496" w:themeColor="accent1" w:themeShade="BF"/>
              </w:rPr>
              <w:t>12</w:t>
            </w:r>
            <w:r w:rsidRPr="00AD6023">
              <w:rPr>
                <w:rFonts w:asciiTheme="minorHAnsi" w:eastAsiaTheme="majorEastAsia" w:hAnsiTheme="minorHAnsi" w:cstheme="minorHAnsi"/>
                <w:webHidden/>
                <w:color w:val="2F5496" w:themeColor="accent1" w:themeShade="BF"/>
              </w:rPr>
              <w:fldChar w:fldCharType="end"/>
            </w:r>
          </w:hyperlink>
        </w:p>
        <w:p w14:paraId="43CF0E19" w14:textId="77777777" w:rsidR="00310064" w:rsidRDefault="00000000">
          <w:pPr>
            <w:pStyle w:val="Normale1"/>
            <w:rPr>
              <w:rFonts w:cstheme="minorHAnsi"/>
            </w:rPr>
          </w:pPr>
          <w:r>
            <w:rPr>
              <w:rFonts w:cs="Calibri"/>
            </w:rPr>
            <w:fldChar w:fldCharType="end"/>
          </w:r>
        </w:p>
      </w:sdtContent>
    </w:sdt>
    <w:p w14:paraId="795CAAF2" w14:textId="77777777" w:rsidR="00310064" w:rsidRDefault="00310064">
      <w:pPr>
        <w:pStyle w:val="Normale1"/>
        <w:jc w:val="center"/>
        <w:rPr>
          <w:rFonts w:cstheme="minorHAnsi"/>
        </w:rPr>
      </w:pPr>
    </w:p>
    <w:p w14:paraId="73170C42" w14:textId="77777777" w:rsidR="00310064" w:rsidRDefault="00310064">
      <w:pPr>
        <w:pStyle w:val="Normale1"/>
        <w:jc w:val="center"/>
        <w:rPr>
          <w:rFonts w:cstheme="minorHAnsi"/>
        </w:rPr>
      </w:pPr>
    </w:p>
    <w:p w14:paraId="7C2394A6" w14:textId="77777777" w:rsidR="00385E2C" w:rsidRDefault="00385E2C">
      <w:pPr>
        <w:pStyle w:val="Normale1"/>
        <w:jc w:val="center"/>
        <w:rPr>
          <w:rFonts w:cstheme="minorHAnsi"/>
        </w:rPr>
      </w:pPr>
    </w:p>
    <w:p w14:paraId="3FF6D9BB" w14:textId="77777777" w:rsidR="00385E2C" w:rsidRDefault="00385E2C">
      <w:pPr>
        <w:pStyle w:val="Normale1"/>
        <w:jc w:val="center"/>
        <w:rPr>
          <w:rFonts w:cstheme="minorHAnsi"/>
        </w:rPr>
      </w:pPr>
    </w:p>
    <w:p w14:paraId="6908D741" w14:textId="77777777" w:rsidR="00385E2C" w:rsidRDefault="00385E2C">
      <w:pPr>
        <w:pStyle w:val="Normale1"/>
        <w:jc w:val="center"/>
        <w:rPr>
          <w:rFonts w:cstheme="minorHAnsi"/>
        </w:rPr>
      </w:pPr>
    </w:p>
    <w:p w14:paraId="36B3436E" w14:textId="77777777" w:rsidR="00385E2C" w:rsidRDefault="00385E2C">
      <w:pPr>
        <w:pStyle w:val="Normale1"/>
        <w:jc w:val="center"/>
        <w:rPr>
          <w:rFonts w:cstheme="minorHAnsi"/>
        </w:rPr>
      </w:pPr>
    </w:p>
    <w:p w14:paraId="563E340A" w14:textId="77777777" w:rsidR="00310064" w:rsidRDefault="00310064">
      <w:pPr>
        <w:pStyle w:val="Normale1"/>
        <w:jc w:val="center"/>
        <w:rPr>
          <w:rFonts w:cstheme="minorHAnsi"/>
        </w:rPr>
      </w:pPr>
    </w:p>
    <w:p w14:paraId="2B5F4B69" w14:textId="77777777" w:rsidR="00310064" w:rsidRDefault="00310064">
      <w:pPr>
        <w:pStyle w:val="Normale1"/>
        <w:jc w:val="center"/>
        <w:rPr>
          <w:rFonts w:cstheme="minorHAnsi"/>
        </w:rPr>
      </w:pPr>
    </w:p>
    <w:p w14:paraId="01DCC494" w14:textId="77777777" w:rsidR="00310064" w:rsidRDefault="00310064">
      <w:pPr>
        <w:pStyle w:val="Normale1"/>
        <w:jc w:val="center"/>
        <w:rPr>
          <w:rFonts w:cstheme="minorHAnsi"/>
        </w:rPr>
      </w:pPr>
    </w:p>
    <w:p w14:paraId="0192B435" w14:textId="77777777" w:rsidR="00250C58" w:rsidRDefault="00250C58">
      <w:pPr>
        <w:pStyle w:val="Normale1"/>
        <w:jc w:val="center"/>
        <w:rPr>
          <w:rFonts w:cstheme="minorHAnsi"/>
        </w:rPr>
      </w:pPr>
    </w:p>
    <w:p w14:paraId="5A754FB3" w14:textId="77777777" w:rsidR="00250C58" w:rsidRDefault="00250C58">
      <w:pPr>
        <w:pStyle w:val="Normale1"/>
        <w:jc w:val="center"/>
        <w:rPr>
          <w:rFonts w:cstheme="minorHAnsi"/>
        </w:rPr>
      </w:pPr>
    </w:p>
    <w:p w14:paraId="6F009425" w14:textId="77777777" w:rsidR="00250C58" w:rsidRDefault="00250C58">
      <w:pPr>
        <w:pStyle w:val="Normale1"/>
        <w:jc w:val="center"/>
        <w:rPr>
          <w:rFonts w:cstheme="minorHAnsi"/>
        </w:rPr>
      </w:pPr>
    </w:p>
    <w:p w14:paraId="3076131F" w14:textId="77777777" w:rsidR="00250C58" w:rsidRDefault="00250C58">
      <w:pPr>
        <w:pStyle w:val="Normale1"/>
        <w:jc w:val="center"/>
        <w:rPr>
          <w:rFonts w:cstheme="minorHAnsi"/>
        </w:rPr>
      </w:pPr>
    </w:p>
    <w:p w14:paraId="0D6E158B" w14:textId="77777777" w:rsidR="00310064" w:rsidRPr="00385E2C" w:rsidRDefault="00000000" w:rsidP="00385E2C">
      <w:pPr>
        <w:pStyle w:val="Normale1"/>
        <w:jc w:val="both"/>
        <w:rPr>
          <w:rFonts w:asciiTheme="minorHAnsi" w:hAnsiTheme="minorHAnsi" w:cstheme="minorHAnsi"/>
          <w:b/>
          <w:bCs/>
          <w:color w:val="000000"/>
        </w:rPr>
      </w:pPr>
      <w:r w:rsidRPr="00385E2C">
        <w:rPr>
          <w:rFonts w:asciiTheme="minorHAnsi" w:hAnsiTheme="minorHAnsi" w:cstheme="minorHAnsi"/>
          <w:b/>
          <w:bCs/>
          <w:color w:val="000000"/>
        </w:rPr>
        <w:lastRenderedPageBreak/>
        <w:t>AVVISO PUBBLICO PER LA FORMAZIONE DI UN ALBO FORNITORI PER L’AFFIDAMENTO DI INCARICHI DI FORNITURA DI BENI E SERVIZI PER L’ATTUAZIONE DI AZIONI AFFERENTI ALLE ATTIVITA’ DEL PIANO DI AZIONE LOCALE LEADER 2014-2022.</w:t>
      </w:r>
    </w:p>
    <w:p w14:paraId="533D3CAE" w14:textId="049A2A78" w:rsidR="00310064" w:rsidRPr="00385E2C" w:rsidRDefault="00000000" w:rsidP="00385E2C">
      <w:pPr>
        <w:pStyle w:val="Normale1"/>
        <w:rPr>
          <w:rFonts w:asciiTheme="minorHAnsi" w:hAnsiTheme="minorHAnsi" w:cstheme="minorHAnsi"/>
          <w:color w:val="000000"/>
        </w:rPr>
      </w:pPr>
      <w:r w:rsidRPr="00385E2C">
        <w:rPr>
          <w:rFonts w:asciiTheme="minorHAnsi" w:hAnsiTheme="minorHAnsi" w:cstheme="minorHAnsi"/>
          <w:color w:val="000000"/>
        </w:rPr>
        <w:t xml:space="preserve">Delibera del Consiglio di Amministrazione del </w:t>
      </w:r>
      <w:r w:rsidR="00250C58">
        <w:rPr>
          <w:rFonts w:asciiTheme="minorHAnsi" w:hAnsiTheme="minorHAnsi" w:cstheme="minorHAnsi"/>
          <w:color w:val="000000"/>
        </w:rPr>
        <w:t>28</w:t>
      </w:r>
      <w:r w:rsidRPr="00385E2C">
        <w:rPr>
          <w:rFonts w:asciiTheme="minorHAnsi" w:hAnsiTheme="minorHAnsi" w:cstheme="minorHAnsi"/>
          <w:color w:val="000000"/>
        </w:rPr>
        <w:t>/</w:t>
      </w:r>
      <w:r w:rsidR="00250C58">
        <w:rPr>
          <w:rFonts w:asciiTheme="minorHAnsi" w:hAnsiTheme="minorHAnsi" w:cstheme="minorHAnsi"/>
          <w:color w:val="000000"/>
        </w:rPr>
        <w:t>06</w:t>
      </w:r>
      <w:r w:rsidRPr="00385E2C">
        <w:rPr>
          <w:rFonts w:asciiTheme="minorHAnsi" w:hAnsiTheme="minorHAnsi" w:cstheme="minorHAnsi"/>
          <w:color w:val="000000"/>
        </w:rPr>
        <w:t>/</w:t>
      </w:r>
      <w:r w:rsidR="00250C58">
        <w:rPr>
          <w:rFonts w:asciiTheme="minorHAnsi" w:hAnsiTheme="minorHAnsi" w:cstheme="minorHAnsi"/>
          <w:color w:val="000000"/>
        </w:rPr>
        <w:t>2024</w:t>
      </w:r>
    </w:p>
    <w:p w14:paraId="6F4DBF1E" w14:textId="193170D3" w:rsidR="00310064" w:rsidRPr="00385E2C" w:rsidRDefault="00000000" w:rsidP="00250C58">
      <w:pPr>
        <w:pStyle w:val="Normale1"/>
        <w:jc w:val="center"/>
        <w:rPr>
          <w:rFonts w:asciiTheme="minorHAnsi" w:hAnsiTheme="minorHAnsi" w:cstheme="minorHAnsi"/>
          <w:b/>
          <w:bCs/>
          <w:color w:val="000000"/>
        </w:rPr>
      </w:pPr>
      <w:r w:rsidRPr="00385E2C">
        <w:rPr>
          <w:rFonts w:asciiTheme="minorHAnsi" w:hAnsiTheme="minorHAnsi" w:cstheme="minorHAnsi"/>
          <w:b/>
          <w:bCs/>
          <w:color w:val="000000"/>
        </w:rPr>
        <w:t xml:space="preserve">IL </w:t>
      </w:r>
      <w:r w:rsidR="00250C58">
        <w:rPr>
          <w:rFonts w:asciiTheme="minorHAnsi" w:hAnsiTheme="minorHAnsi" w:cstheme="minorHAnsi"/>
          <w:b/>
          <w:bCs/>
          <w:color w:val="000000"/>
        </w:rPr>
        <w:t>GRUPPO DI AZIONE LOCALE “</w:t>
      </w:r>
      <w:r w:rsidRPr="00385E2C">
        <w:rPr>
          <w:rFonts w:asciiTheme="minorHAnsi" w:hAnsiTheme="minorHAnsi" w:cstheme="minorHAnsi"/>
          <w:b/>
          <w:bCs/>
          <w:color w:val="000000"/>
        </w:rPr>
        <w:t>PERCORSI</w:t>
      </w:r>
      <w:r w:rsidR="00250C58">
        <w:rPr>
          <w:rFonts w:asciiTheme="minorHAnsi" w:hAnsiTheme="minorHAnsi" w:cstheme="minorHAnsi"/>
          <w:b/>
          <w:bCs/>
          <w:color w:val="000000"/>
        </w:rPr>
        <w:t>”</w:t>
      </w:r>
      <w:r w:rsidRPr="00385E2C">
        <w:rPr>
          <w:rFonts w:asciiTheme="minorHAnsi" w:hAnsiTheme="minorHAnsi" w:cstheme="minorHAnsi"/>
          <w:b/>
          <w:bCs/>
          <w:color w:val="000000"/>
        </w:rPr>
        <w:t xml:space="preserve"> S.R.L.</w:t>
      </w:r>
    </w:p>
    <w:p w14:paraId="14A9CEEC" w14:textId="77777777" w:rsidR="00310064" w:rsidRPr="00385E2C" w:rsidRDefault="00000000" w:rsidP="00250C58">
      <w:pPr>
        <w:pStyle w:val="Normale1"/>
        <w:jc w:val="center"/>
        <w:rPr>
          <w:rFonts w:asciiTheme="minorHAnsi" w:hAnsiTheme="minorHAnsi" w:cstheme="minorHAnsi"/>
          <w:b/>
          <w:bCs/>
          <w:color w:val="000000"/>
        </w:rPr>
      </w:pPr>
      <w:r w:rsidRPr="00385E2C">
        <w:rPr>
          <w:rFonts w:asciiTheme="minorHAnsi" w:hAnsiTheme="minorHAnsi" w:cstheme="minorHAnsi"/>
          <w:b/>
          <w:bCs/>
          <w:color w:val="000000"/>
        </w:rPr>
        <w:t>RENDE NOTO</w:t>
      </w:r>
    </w:p>
    <w:p w14:paraId="68234126" w14:textId="12D3BD1A" w:rsidR="00310064" w:rsidRDefault="00000000" w:rsidP="00250C58">
      <w:pPr>
        <w:pStyle w:val="Normale1"/>
        <w:jc w:val="both"/>
        <w:rPr>
          <w:rFonts w:asciiTheme="minorHAnsi" w:hAnsiTheme="minorHAnsi" w:cstheme="minorHAnsi"/>
          <w:color w:val="000000"/>
        </w:rPr>
      </w:pPr>
      <w:r w:rsidRPr="00385E2C">
        <w:rPr>
          <w:rFonts w:asciiTheme="minorHAnsi" w:hAnsiTheme="minorHAnsi" w:cstheme="minorHAnsi"/>
          <w:color w:val="000000"/>
        </w:rPr>
        <w:t xml:space="preserve">che è indetta una procedura per titoli per la formazione di un </w:t>
      </w:r>
      <w:r w:rsidR="005B202A">
        <w:rPr>
          <w:rFonts w:asciiTheme="minorHAnsi" w:hAnsiTheme="minorHAnsi" w:cstheme="minorHAnsi"/>
          <w:color w:val="000000"/>
        </w:rPr>
        <w:t>A</w:t>
      </w:r>
      <w:r w:rsidRPr="00385E2C">
        <w:rPr>
          <w:rFonts w:asciiTheme="minorHAnsi" w:hAnsiTheme="minorHAnsi" w:cstheme="minorHAnsi"/>
          <w:color w:val="000000"/>
        </w:rPr>
        <w:t xml:space="preserve">lbo di </w:t>
      </w:r>
      <w:r w:rsidR="005B202A">
        <w:rPr>
          <w:rFonts w:asciiTheme="minorHAnsi" w:hAnsiTheme="minorHAnsi" w:cstheme="minorHAnsi"/>
          <w:color w:val="000000"/>
        </w:rPr>
        <w:t>F</w:t>
      </w:r>
      <w:r w:rsidRPr="00385E2C">
        <w:rPr>
          <w:rFonts w:asciiTheme="minorHAnsi" w:hAnsiTheme="minorHAnsi" w:cstheme="minorHAnsi"/>
          <w:color w:val="000000"/>
        </w:rPr>
        <w:t xml:space="preserve">ornitori finalizzato all’acquisto di beni, forniture e servizi per l’attuazione del </w:t>
      </w:r>
      <w:proofErr w:type="spellStart"/>
      <w:r w:rsidRPr="00385E2C">
        <w:rPr>
          <w:rFonts w:asciiTheme="minorHAnsi" w:hAnsiTheme="minorHAnsi" w:cstheme="minorHAnsi"/>
          <w:color w:val="000000"/>
        </w:rPr>
        <w:t>PdA</w:t>
      </w:r>
      <w:proofErr w:type="spellEnd"/>
      <w:r w:rsidRPr="00385E2C">
        <w:rPr>
          <w:rFonts w:asciiTheme="minorHAnsi" w:hAnsiTheme="minorHAnsi" w:cstheme="minorHAnsi"/>
          <w:color w:val="000000"/>
        </w:rPr>
        <w:t xml:space="preserve"> del GAL P</w:t>
      </w:r>
      <w:r w:rsidR="005B202A">
        <w:rPr>
          <w:rFonts w:asciiTheme="minorHAnsi" w:hAnsiTheme="minorHAnsi" w:cstheme="minorHAnsi"/>
          <w:color w:val="000000"/>
        </w:rPr>
        <w:t>ER</w:t>
      </w:r>
      <w:r w:rsidRPr="00385E2C">
        <w:rPr>
          <w:rFonts w:asciiTheme="minorHAnsi" w:hAnsiTheme="minorHAnsi" w:cstheme="minorHAnsi"/>
          <w:color w:val="000000"/>
        </w:rPr>
        <w:t xml:space="preserve">CORSI S.R.L.”. </w:t>
      </w:r>
    </w:p>
    <w:p w14:paraId="7BB34DA9" w14:textId="77777777" w:rsidR="00310064" w:rsidRDefault="00000000">
      <w:pPr>
        <w:pStyle w:val="Titolo1"/>
        <w:rPr>
          <w:rFonts w:asciiTheme="minorHAnsi" w:hAnsiTheme="minorHAnsi" w:cstheme="minorHAnsi"/>
          <w:b/>
          <w:color w:val="7FBA00"/>
          <w:sz w:val="24"/>
          <w:szCs w:val="24"/>
        </w:rPr>
      </w:pPr>
      <w:bookmarkStart w:id="1" w:name="_Toc516137283"/>
      <w:r>
        <w:rPr>
          <w:rFonts w:asciiTheme="minorHAnsi" w:hAnsiTheme="minorHAnsi" w:cstheme="minorHAnsi"/>
          <w:b/>
          <w:color w:val="7FBA00"/>
          <w:sz w:val="24"/>
          <w:szCs w:val="24"/>
        </w:rPr>
        <w:t xml:space="preserve">ART </w:t>
      </w:r>
      <w:proofErr w:type="gramStart"/>
      <w:r>
        <w:rPr>
          <w:rFonts w:asciiTheme="minorHAnsi" w:hAnsiTheme="minorHAnsi" w:cstheme="minorHAnsi"/>
          <w:b/>
          <w:color w:val="7FBA00"/>
          <w:sz w:val="24"/>
          <w:szCs w:val="24"/>
        </w:rPr>
        <w:t>1  -</w:t>
      </w:r>
      <w:proofErr w:type="gramEnd"/>
      <w:r>
        <w:rPr>
          <w:rFonts w:asciiTheme="minorHAnsi" w:hAnsiTheme="minorHAnsi" w:cstheme="minorHAnsi"/>
          <w:b/>
          <w:color w:val="7FBA00"/>
          <w:sz w:val="24"/>
          <w:szCs w:val="24"/>
        </w:rPr>
        <w:t xml:space="preserve"> RIFERIMENTI NORMATIVI</w:t>
      </w:r>
      <w:bookmarkEnd w:id="1"/>
    </w:p>
    <w:p w14:paraId="1B47583A"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Accordo di Partenariato Italia, approvato con decisione della Commissione CCI 2014IT16M8PA001 del 29.10.2014;</w:t>
      </w:r>
    </w:p>
    <w:p w14:paraId="1B107340"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 xml:space="preserve">Programma di Sviluppo Rurale Nazionale (PSRN), approvato con decisione della Commissione </w:t>
      </w:r>
      <w:proofErr w:type="gramStart"/>
      <w:r w:rsidRPr="005B202A">
        <w:rPr>
          <w:rFonts w:asciiTheme="minorHAnsi" w:hAnsiTheme="minorHAnsi" w:cstheme="minorHAnsi"/>
          <w:color w:val="000000"/>
        </w:rPr>
        <w:t>C(</w:t>
      </w:r>
      <w:proofErr w:type="gramEnd"/>
      <w:r w:rsidRPr="005B202A">
        <w:rPr>
          <w:rFonts w:asciiTheme="minorHAnsi" w:hAnsiTheme="minorHAnsi" w:cstheme="minorHAnsi"/>
          <w:color w:val="000000"/>
        </w:rPr>
        <w:t>2015)8312 del 20/11/2015;</w:t>
      </w:r>
    </w:p>
    <w:p w14:paraId="61223158"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 xml:space="preserve">Programma di Sviluppo Rurale della Basilicata 2014-2020, approvato con decisione della Commissione </w:t>
      </w:r>
      <w:proofErr w:type="gramStart"/>
      <w:r w:rsidRPr="005B202A">
        <w:rPr>
          <w:rFonts w:asciiTheme="minorHAnsi" w:hAnsiTheme="minorHAnsi" w:cstheme="minorHAnsi"/>
          <w:color w:val="000000"/>
        </w:rPr>
        <w:t>C(</w:t>
      </w:r>
      <w:proofErr w:type="gramEnd"/>
      <w:r w:rsidRPr="005B202A">
        <w:rPr>
          <w:rFonts w:asciiTheme="minorHAnsi" w:hAnsiTheme="minorHAnsi" w:cstheme="minorHAnsi"/>
          <w:color w:val="000000"/>
        </w:rPr>
        <w:t>2015)8259 del 20.11.2015.</w:t>
      </w:r>
    </w:p>
    <w:p w14:paraId="77CBE7AA"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 xml:space="preserve">La decisione di Esecuzione della Commissione Europea </w:t>
      </w:r>
      <w:proofErr w:type="gramStart"/>
      <w:r w:rsidRPr="005B202A">
        <w:rPr>
          <w:rFonts w:asciiTheme="minorHAnsi" w:hAnsiTheme="minorHAnsi" w:cstheme="minorHAnsi"/>
          <w:color w:val="000000"/>
        </w:rPr>
        <w:t>C(</w:t>
      </w:r>
      <w:proofErr w:type="gramEnd"/>
      <w:r w:rsidRPr="005B202A">
        <w:rPr>
          <w:rFonts w:asciiTheme="minorHAnsi" w:hAnsiTheme="minorHAnsi" w:cstheme="minorHAnsi"/>
          <w:color w:val="000000"/>
        </w:rPr>
        <w:t>2016)4388 dello 06.07.2016 che approva la modifica del Programma di Sviluppo Rurale della Regione Basilicata ai fini della concessione di un sostegno da parte del Fondo europeo agricolo per lo sviluppo rurale;</w:t>
      </w:r>
    </w:p>
    <w:p w14:paraId="648357C5"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 xml:space="preserve">D.G.R. 598 del 31.05.2016 e </w:t>
      </w:r>
      <w:proofErr w:type="spellStart"/>
      <w:r w:rsidRPr="005B202A">
        <w:rPr>
          <w:rFonts w:asciiTheme="minorHAnsi" w:hAnsiTheme="minorHAnsi" w:cstheme="minorHAnsi"/>
          <w:color w:val="000000"/>
        </w:rPr>
        <w:t>ss.mm.ii</w:t>
      </w:r>
      <w:proofErr w:type="spellEnd"/>
      <w:r w:rsidRPr="005B202A">
        <w:rPr>
          <w:rFonts w:asciiTheme="minorHAnsi" w:hAnsiTheme="minorHAnsi" w:cstheme="minorHAnsi"/>
          <w:color w:val="000000"/>
        </w:rPr>
        <w:t>. ha approvato l’Avviso Pubblico per la selezione delle Strategie di Sviluppo Locale (SSL) unitamente alle Procedure attuative della Misura 19- SLTP LEADER del PSR Basilicata 2014-2020;</w:t>
      </w:r>
    </w:p>
    <w:p w14:paraId="1DCB19E1"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D.G.R. n. 104 del 14.02.2017;</w:t>
      </w:r>
    </w:p>
    <w:p w14:paraId="13AC8324"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D.D. n. 14AI.2017/D.00060 del 22.02.2017 della Regione Basilicata;</w:t>
      </w:r>
    </w:p>
    <w:p w14:paraId="5C2FAA9B" w14:textId="6936D6DC"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 xml:space="preserve">Vista la Convenzione siglata per l’attuazione del Piano di Azione </w:t>
      </w:r>
      <w:proofErr w:type="spellStart"/>
      <w:r w:rsidRPr="005B202A">
        <w:rPr>
          <w:rFonts w:asciiTheme="minorHAnsi" w:hAnsiTheme="minorHAnsi" w:cstheme="minorHAnsi"/>
          <w:color w:val="000000"/>
        </w:rPr>
        <w:t>PerCorsi</w:t>
      </w:r>
      <w:proofErr w:type="spellEnd"/>
      <w:r w:rsidRPr="005B202A">
        <w:rPr>
          <w:rFonts w:asciiTheme="minorHAnsi" w:hAnsiTheme="minorHAnsi" w:cstheme="minorHAnsi"/>
          <w:color w:val="000000"/>
        </w:rPr>
        <w:t xml:space="preserve"> S.r.l. –</w:t>
      </w:r>
      <w:r w:rsidR="00250C58">
        <w:rPr>
          <w:rFonts w:asciiTheme="minorHAnsi" w:hAnsiTheme="minorHAnsi" w:cstheme="minorHAnsi"/>
          <w:color w:val="000000"/>
        </w:rPr>
        <w:t xml:space="preserve"> </w:t>
      </w:r>
      <w:r w:rsidRPr="005B202A">
        <w:rPr>
          <w:rFonts w:asciiTheme="minorHAnsi" w:hAnsiTheme="minorHAnsi" w:cstheme="minorHAnsi"/>
          <w:color w:val="000000"/>
        </w:rPr>
        <w:t>in attuazione della Misura 19 – SLTP LEADER del P.S.R. Basilicata 2014-2020;</w:t>
      </w:r>
    </w:p>
    <w:p w14:paraId="2BB0F4CB" w14:textId="77777777" w:rsidR="00310064" w:rsidRPr="005B202A" w:rsidRDefault="00000000">
      <w:pPr>
        <w:pStyle w:val="Paragrafoelenco"/>
        <w:numPr>
          <w:ilvl w:val="0"/>
          <w:numId w:val="1"/>
        </w:numPr>
        <w:spacing w:after="0"/>
        <w:jc w:val="both"/>
        <w:rPr>
          <w:rFonts w:asciiTheme="minorHAnsi" w:hAnsiTheme="minorHAnsi" w:cstheme="minorHAnsi"/>
          <w:color w:val="000000"/>
        </w:rPr>
      </w:pPr>
      <w:r w:rsidRPr="005B202A">
        <w:rPr>
          <w:rFonts w:asciiTheme="minorHAnsi" w:hAnsiTheme="minorHAnsi" w:cstheme="minorHAnsi"/>
          <w:color w:val="000000"/>
        </w:rPr>
        <w:t xml:space="preserve">Piano di Azione </w:t>
      </w:r>
      <w:proofErr w:type="spellStart"/>
      <w:r w:rsidRPr="005B202A">
        <w:rPr>
          <w:rFonts w:asciiTheme="minorHAnsi" w:hAnsiTheme="minorHAnsi" w:cstheme="minorHAnsi"/>
          <w:color w:val="000000"/>
        </w:rPr>
        <w:t>PerCorsi</w:t>
      </w:r>
      <w:proofErr w:type="spellEnd"/>
      <w:r w:rsidRPr="005B202A">
        <w:rPr>
          <w:rFonts w:asciiTheme="minorHAnsi" w:hAnsiTheme="minorHAnsi" w:cstheme="minorHAnsi"/>
          <w:color w:val="000000"/>
        </w:rPr>
        <w:t xml:space="preserve"> s.r.l.; </w:t>
      </w:r>
    </w:p>
    <w:p w14:paraId="3EABEC95" w14:textId="77777777" w:rsidR="00310064" w:rsidRDefault="00000000">
      <w:pPr>
        <w:pStyle w:val="Paragrafoelenco"/>
        <w:numPr>
          <w:ilvl w:val="0"/>
          <w:numId w:val="1"/>
        </w:numPr>
        <w:jc w:val="both"/>
        <w:rPr>
          <w:rFonts w:asciiTheme="minorHAnsi" w:hAnsiTheme="minorHAnsi" w:cstheme="minorHAnsi"/>
          <w:color w:val="000000"/>
        </w:rPr>
      </w:pPr>
      <w:r w:rsidRPr="005B202A">
        <w:rPr>
          <w:rFonts w:asciiTheme="minorHAnsi" w:hAnsiTheme="minorHAnsi" w:cstheme="minorHAnsi"/>
          <w:color w:val="000000"/>
        </w:rPr>
        <w:t>D. Lgs 36/2023 ed eventuali altre modificazioni;</w:t>
      </w:r>
    </w:p>
    <w:p w14:paraId="358CAFAA" w14:textId="132E1183" w:rsidR="00F22FF4" w:rsidRDefault="00F22FF4">
      <w:pPr>
        <w:pStyle w:val="Paragrafoelenco"/>
        <w:numPr>
          <w:ilvl w:val="0"/>
          <w:numId w:val="1"/>
        </w:numPr>
        <w:jc w:val="both"/>
        <w:rPr>
          <w:rFonts w:asciiTheme="minorHAnsi" w:hAnsiTheme="minorHAnsi" w:cstheme="minorHAnsi"/>
          <w:color w:val="000000"/>
        </w:rPr>
      </w:pPr>
      <w:r>
        <w:rPr>
          <w:rFonts w:asciiTheme="minorHAnsi" w:hAnsiTheme="minorHAnsi" w:cstheme="minorHAnsi"/>
          <w:color w:val="000000"/>
        </w:rPr>
        <w:t xml:space="preserve">D. </w:t>
      </w:r>
      <w:r w:rsidRPr="00F22FF4">
        <w:rPr>
          <w:rFonts w:asciiTheme="minorHAnsi" w:hAnsiTheme="minorHAnsi" w:cstheme="minorHAnsi"/>
          <w:color w:val="000000"/>
        </w:rPr>
        <w:t>Lgs. 36/2023 ha confermato l'”Obbligo di uso dei mezzi di comunicazione elettronici nello svolgimento di procedure di aggiudicazione”: a partire dal 18 ottobre del 2018 le Stazioni Appaltanti sono quindi obbligate a svolgere telematicamente le procedure di gara</w:t>
      </w:r>
      <w:r>
        <w:rPr>
          <w:rFonts w:asciiTheme="minorHAnsi" w:hAnsiTheme="minorHAnsi" w:cstheme="minorHAnsi"/>
          <w:color w:val="000000"/>
        </w:rPr>
        <w:t>;</w:t>
      </w:r>
    </w:p>
    <w:p w14:paraId="0707421C" w14:textId="06390C88" w:rsidR="00F22FF4" w:rsidRPr="005B202A" w:rsidRDefault="00F22FF4">
      <w:pPr>
        <w:pStyle w:val="Paragrafoelenco"/>
        <w:numPr>
          <w:ilvl w:val="0"/>
          <w:numId w:val="1"/>
        </w:numPr>
        <w:jc w:val="both"/>
        <w:rPr>
          <w:rFonts w:asciiTheme="minorHAnsi" w:hAnsiTheme="minorHAnsi" w:cstheme="minorHAnsi"/>
          <w:color w:val="000000"/>
        </w:rPr>
      </w:pPr>
      <w:r>
        <w:rPr>
          <w:rFonts w:asciiTheme="minorHAnsi" w:hAnsiTheme="minorHAnsi" w:cstheme="minorHAnsi"/>
          <w:color w:val="000000"/>
        </w:rPr>
        <w:t xml:space="preserve">Verificato che </w:t>
      </w:r>
      <w:r w:rsidRPr="00F22FF4">
        <w:rPr>
          <w:rFonts w:asciiTheme="minorHAnsi" w:hAnsiTheme="minorHAnsi" w:cstheme="minorHAnsi"/>
          <w:color w:val="000000"/>
        </w:rPr>
        <w:t>dal 1° gennaio 2024 riguarda la gestione delle gare pubbliche, per le quali diventa obbligatorio l'utilizzo di piattaforme digitali “certificate”</w:t>
      </w:r>
      <w:r>
        <w:rPr>
          <w:rFonts w:asciiTheme="minorHAnsi" w:hAnsiTheme="minorHAnsi" w:cstheme="minorHAnsi"/>
          <w:color w:val="000000"/>
        </w:rPr>
        <w:t>.</w:t>
      </w:r>
    </w:p>
    <w:p w14:paraId="662D3D46" w14:textId="77777777" w:rsidR="00310064" w:rsidRDefault="00000000">
      <w:pPr>
        <w:pStyle w:val="Titolo1"/>
        <w:rPr>
          <w:rFonts w:asciiTheme="minorHAnsi" w:hAnsiTheme="minorHAnsi" w:cstheme="minorHAnsi"/>
          <w:b/>
          <w:color w:val="7FBA00"/>
          <w:sz w:val="24"/>
          <w:szCs w:val="24"/>
        </w:rPr>
      </w:pPr>
      <w:bookmarkStart w:id="2" w:name="_Toc516137284"/>
      <w:r>
        <w:rPr>
          <w:rFonts w:asciiTheme="minorHAnsi" w:hAnsiTheme="minorHAnsi" w:cstheme="minorHAnsi"/>
          <w:b/>
          <w:color w:val="7FBA00"/>
          <w:sz w:val="24"/>
          <w:szCs w:val="24"/>
        </w:rPr>
        <w:lastRenderedPageBreak/>
        <w:t>2 – COMMITTENTE</w:t>
      </w:r>
      <w:bookmarkEnd w:id="2"/>
    </w:p>
    <w:p w14:paraId="709483A3" w14:textId="77777777" w:rsidR="00310064" w:rsidRDefault="00000000" w:rsidP="00250C58">
      <w:pPr>
        <w:pStyle w:val="Normale1"/>
        <w:jc w:val="both"/>
        <w:rPr>
          <w:rFonts w:asciiTheme="minorHAnsi" w:hAnsiTheme="minorHAnsi" w:cstheme="minorHAnsi"/>
          <w:color w:val="000000"/>
        </w:rPr>
      </w:pPr>
      <w:proofErr w:type="spellStart"/>
      <w:r w:rsidRPr="00385E2C">
        <w:rPr>
          <w:rFonts w:asciiTheme="minorHAnsi" w:hAnsiTheme="minorHAnsi" w:cstheme="minorHAnsi"/>
          <w:color w:val="000000"/>
        </w:rPr>
        <w:t>Gal</w:t>
      </w:r>
      <w:proofErr w:type="spellEnd"/>
      <w:r w:rsidRPr="00385E2C">
        <w:rPr>
          <w:rFonts w:asciiTheme="minorHAnsi" w:hAnsiTheme="minorHAnsi" w:cstheme="minorHAnsi"/>
          <w:color w:val="000000"/>
        </w:rPr>
        <w:t xml:space="preserve"> </w:t>
      </w:r>
      <w:proofErr w:type="spellStart"/>
      <w:r w:rsidRPr="00385E2C">
        <w:rPr>
          <w:rFonts w:asciiTheme="minorHAnsi" w:hAnsiTheme="minorHAnsi" w:cstheme="minorHAnsi"/>
          <w:color w:val="000000"/>
        </w:rPr>
        <w:t>PerCorsi</w:t>
      </w:r>
      <w:proofErr w:type="spellEnd"/>
      <w:r w:rsidRPr="00385E2C">
        <w:rPr>
          <w:rFonts w:asciiTheme="minorHAnsi" w:hAnsiTheme="minorHAnsi" w:cstheme="minorHAnsi"/>
          <w:color w:val="000000"/>
        </w:rPr>
        <w:t xml:space="preserve"> S.r.l., con sede legale in Tito (PZ), Piazza Municipio, 1 CAP 85050 e sede operativa in Potenza, Via Maestri del Lavoro, 19, CAP 85100, Codice Fiscale/P.IVA: 01555720760. </w:t>
      </w:r>
    </w:p>
    <w:p w14:paraId="4BFBD134" w14:textId="77777777" w:rsidR="00310064" w:rsidRDefault="00000000">
      <w:pPr>
        <w:pStyle w:val="Titolo1"/>
        <w:rPr>
          <w:rFonts w:asciiTheme="minorHAnsi" w:hAnsiTheme="minorHAnsi" w:cstheme="minorHAnsi"/>
          <w:b/>
          <w:color w:val="7FBA00"/>
          <w:sz w:val="24"/>
          <w:szCs w:val="24"/>
        </w:rPr>
      </w:pPr>
      <w:bookmarkStart w:id="3" w:name="_Toc516137285"/>
      <w:r>
        <w:rPr>
          <w:rFonts w:asciiTheme="minorHAnsi" w:hAnsiTheme="minorHAnsi" w:cstheme="minorHAnsi"/>
          <w:b/>
          <w:color w:val="7FBA00"/>
          <w:sz w:val="24"/>
          <w:szCs w:val="24"/>
        </w:rPr>
        <w:t>3 – CONTESTO DI RIFERIMENTO, NATURA E OGGETTO DELL’INCARICO</w:t>
      </w:r>
      <w:bookmarkEnd w:id="3"/>
      <w:r>
        <w:rPr>
          <w:rFonts w:asciiTheme="minorHAnsi" w:hAnsiTheme="minorHAnsi" w:cstheme="minorHAnsi"/>
          <w:b/>
          <w:color w:val="7FBA00"/>
          <w:sz w:val="24"/>
          <w:szCs w:val="24"/>
        </w:rPr>
        <w:t xml:space="preserve"> </w:t>
      </w:r>
    </w:p>
    <w:p w14:paraId="16959DF2" w14:textId="325AADCC" w:rsidR="00310064" w:rsidRDefault="00000000">
      <w:pPr>
        <w:pStyle w:val="Normale1"/>
        <w:jc w:val="both"/>
        <w:rPr>
          <w:rFonts w:asciiTheme="minorHAnsi" w:hAnsiTheme="minorHAnsi" w:cstheme="minorHAnsi"/>
        </w:rPr>
      </w:pPr>
      <w:proofErr w:type="spellStart"/>
      <w:r>
        <w:rPr>
          <w:rFonts w:asciiTheme="minorHAnsi" w:hAnsiTheme="minorHAnsi" w:cstheme="minorHAnsi"/>
          <w:color w:val="000000"/>
        </w:rPr>
        <w:t>Gal</w:t>
      </w:r>
      <w:proofErr w:type="spellEnd"/>
      <w:r>
        <w:rPr>
          <w:rFonts w:asciiTheme="minorHAnsi" w:hAnsiTheme="minorHAnsi" w:cstheme="minorHAnsi"/>
          <w:color w:val="000000"/>
        </w:rPr>
        <w:t xml:space="preserve"> </w:t>
      </w:r>
      <w:proofErr w:type="spellStart"/>
      <w:r>
        <w:rPr>
          <w:rFonts w:asciiTheme="minorHAnsi" w:hAnsiTheme="minorHAnsi" w:cstheme="minorHAnsi"/>
          <w:color w:val="000000"/>
        </w:rPr>
        <w:t>PerCorsi</w:t>
      </w:r>
      <w:proofErr w:type="spellEnd"/>
      <w:r>
        <w:rPr>
          <w:rFonts w:asciiTheme="minorHAnsi" w:hAnsiTheme="minorHAnsi" w:cstheme="minorHAnsi"/>
          <w:color w:val="000000"/>
        </w:rPr>
        <w:t xml:space="preserve"> S.r.l., emana il presente Avviso Pubblico per la costituzione di un Albo Fornitori ad integrazione della Short List già pubblicata ed approvata dal </w:t>
      </w:r>
      <w:proofErr w:type="spellStart"/>
      <w:r>
        <w:rPr>
          <w:rFonts w:asciiTheme="minorHAnsi" w:hAnsiTheme="minorHAnsi" w:cstheme="minorHAnsi"/>
          <w:color w:val="000000"/>
        </w:rPr>
        <w:t>CdA</w:t>
      </w:r>
      <w:proofErr w:type="spellEnd"/>
      <w:r>
        <w:rPr>
          <w:rFonts w:asciiTheme="minorHAnsi" w:hAnsiTheme="minorHAnsi" w:cstheme="minorHAnsi"/>
          <w:color w:val="000000"/>
        </w:rPr>
        <w:t xml:space="preserve"> del GAL </w:t>
      </w:r>
      <w:proofErr w:type="spellStart"/>
      <w:r>
        <w:rPr>
          <w:rFonts w:asciiTheme="minorHAnsi" w:hAnsiTheme="minorHAnsi" w:cstheme="minorHAnsi"/>
          <w:color w:val="000000"/>
        </w:rPr>
        <w:t>PerCorsi</w:t>
      </w:r>
      <w:proofErr w:type="spellEnd"/>
      <w:r>
        <w:rPr>
          <w:rFonts w:asciiTheme="minorHAnsi" w:hAnsiTheme="minorHAnsi" w:cstheme="minorHAnsi"/>
          <w:color w:val="000000"/>
        </w:rPr>
        <w:t xml:space="preserve"> in data 16/11/2022 e del 28</w:t>
      </w:r>
      <w:r w:rsidR="00752762">
        <w:rPr>
          <w:rFonts w:asciiTheme="minorHAnsi" w:hAnsiTheme="minorHAnsi" w:cstheme="minorHAnsi"/>
          <w:color w:val="000000"/>
        </w:rPr>
        <w:t>/</w:t>
      </w:r>
      <w:r>
        <w:rPr>
          <w:rFonts w:asciiTheme="minorHAnsi" w:hAnsiTheme="minorHAnsi" w:cstheme="minorHAnsi"/>
          <w:color w:val="000000"/>
        </w:rPr>
        <w:t>06</w:t>
      </w:r>
      <w:r w:rsidR="00752762">
        <w:rPr>
          <w:rFonts w:asciiTheme="minorHAnsi" w:hAnsiTheme="minorHAnsi" w:cstheme="minorHAnsi"/>
          <w:color w:val="000000"/>
        </w:rPr>
        <w:t>/</w:t>
      </w:r>
      <w:r>
        <w:rPr>
          <w:rFonts w:asciiTheme="minorHAnsi" w:hAnsiTheme="minorHAnsi" w:cstheme="minorHAnsi"/>
          <w:color w:val="000000"/>
        </w:rPr>
        <w:t>2023,</w:t>
      </w:r>
      <w:r>
        <w:rPr>
          <w:rFonts w:asciiTheme="minorHAnsi" w:hAnsiTheme="minorHAnsi" w:cstheme="minorHAnsi"/>
        </w:rPr>
        <w:t xml:space="preserve"> al fine di assicurare la costituzione di un elenco di operatori economici da cui attingere per l’affidamento di incarichi, l’acquisto di servizi e/o beni nel rispetto delle Procedure Attuative dell’approccio LEADER adottate dalla Regione Basilicata e liberamente consultabili sul sito </w:t>
      </w:r>
      <w:hyperlink r:id="rId9">
        <w:r w:rsidR="00310064">
          <w:rPr>
            <w:rFonts w:asciiTheme="minorHAnsi" w:hAnsiTheme="minorHAnsi" w:cstheme="minorHAnsi"/>
          </w:rPr>
          <w:t>www.basilicatapsr.it</w:t>
        </w:r>
      </w:hyperlink>
      <w:r>
        <w:rPr>
          <w:rFonts w:asciiTheme="minorHAnsi" w:hAnsiTheme="minorHAnsi" w:cstheme="minorHAnsi"/>
        </w:rPr>
        <w:t xml:space="preserve"> e del D. Lgs </w:t>
      </w:r>
      <w:r>
        <w:rPr>
          <w:rFonts w:cstheme="minorHAnsi"/>
        </w:rPr>
        <w:t xml:space="preserve">36/2023 </w:t>
      </w:r>
      <w:r>
        <w:rPr>
          <w:rFonts w:asciiTheme="minorHAnsi" w:hAnsiTheme="minorHAnsi" w:cstheme="minorHAnsi"/>
        </w:rPr>
        <w:t xml:space="preserve">ed eventuali altre modificazioni. </w:t>
      </w:r>
    </w:p>
    <w:p w14:paraId="04D90F87" w14:textId="1DAAEE8D" w:rsidR="00310064" w:rsidRDefault="00000000">
      <w:pPr>
        <w:pStyle w:val="Normale1"/>
        <w:jc w:val="both"/>
        <w:rPr>
          <w:rFonts w:asciiTheme="minorHAnsi" w:hAnsiTheme="minorHAnsi" w:cstheme="minorHAnsi"/>
        </w:rPr>
      </w:pPr>
      <w:r>
        <w:rPr>
          <w:rFonts w:asciiTheme="minorHAnsi" w:hAnsiTheme="minorHAnsi" w:cstheme="minorHAnsi"/>
        </w:rPr>
        <w:t xml:space="preserve">Nel merito, essendo stato approvato l’Addendum con risorse aggiuntive, come da D.G.R della Regione Basilicata N.405/2022 ed avendo proceduto a sottoscrivere regolare convenzione a seguito della Determina Dirigenziale n. 14BE.2022/D.01129 del 19.10.2022, non potendo altresì procedere con la CUC Basento Camastra essendo non certificata e pertanto non più attiva dal 01.01.2024 e dovendo completare il Piano di Azione entro il 30 giugno 2025, il </w:t>
      </w:r>
      <w:proofErr w:type="spellStart"/>
      <w:r>
        <w:rPr>
          <w:rFonts w:asciiTheme="minorHAnsi" w:hAnsiTheme="minorHAnsi" w:cstheme="minorHAnsi"/>
        </w:rPr>
        <w:t>CdA</w:t>
      </w:r>
      <w:proofErr w:type="spellEnd"/>
      <w:r>
        <w:rPr>
          <w:rFonts w:asciiTheme="minorHAnsi" w:hAnsiTheme="minorHAnsi" w:cstheme="minorHAnsi"/>
        </w:rPr>
        <w:t xml:space="preserve"> ha ritenuto opportuno procedere con la Pubblicazione dell’Avviso Pubblico per la formazione dell’Albo </w:t>
      </w:r>
      <w:r w:rsidR="00752762">
        <w:rPr>
          <w:rFonts w:asciiTheme="minorHAnsi" w:hAnsiTheme="minorHAnsi" w:cstheme="minorHAnsi"/>
        </w:rPr>
        <w:t>F</w:t>
      </w:r>
      <w:r>
        <w:rPr>
          <w:rFonts w:asciiTheme="minorHAnsi" w:hAnsiTheme="minorHAnsi" w:cstheme="minorHAnsi"/>
        </w:rPr>
        <w:t>ornitori.</w:t>
      </w:r>
    </w:p>
    <w:p w14:paraId="163573E1" w14:textId="564E14DF" w:rsidR="00310064" w:rsidRPr="00385E2C" w:rsidRDefault="00000000" w:rsidP="008C5067">
      <w:pPr>
        <w:pStyle w:val="Normale1"/>
        <w:spacing w:before="100" w:after="100"/>
        <w:jc w:val="both"/>
        <w:rPr>
          <w:rFonts w:asciiTheme="minorHAnsi" w:hAnsiTheme="minorHAnsi" w:cstheme="minorHAnsi"/>
        </w:rPr>
      </w:pPr>
      <w:r w:rsidRPr="00385E2C">
        <w:rPr>
          <w:rFonts w:asciiTheme="minorHAnsi" w:hAnsiTheme="minorHAnsi" w:cstheme="minorHAnsi"/>
        </w:rPr>
        <w:t xml:space="preserve">L'inserimento nell’ Albo dei </w:t>
      </w:r>
      <w:r w:rsidR="004E0CED">
        <w:rPr>
          <w:rFonts w:asciiTheme="minorHAnsi" w:hAnsiTheme="minorHAnsi" w:cstheme="minorHAnsi"/>
        </w:rPr>
        <w:t>F</w:t>
      </w:r>
      <w:r w:rsidRPr="00385E2C">
        <w:rPr>
          <w:rFonts w:asciiTheme="minorHAnsi" w:hAnsiTheme="minorHAnsi" w:cstheme="minorHAnsi"/>
        </w:rPr>
        <w:t xml:space="preserve">ornitori di beni e servizi del GAL non determina alcun diritto precostituito a vantaggio dei professionisti stessi, non obbligandosi il GAL in nessun caso, ora per allora, nei confronti degli stessi. </w:t>
      </w:r>
    </w:p>
    <w:p w14:paraId="1BAB3D4E" w14:textId="77777777" w:rsidR="00310064" w:rsidRPr="00385E2C" w:rsidRDefault="00000000">
      <w:pPr>
        <w:pStyle w:val="Normale1"/>
        <w:jc w:val="both"/>
        <w:rPr>
          <w:rFonts w:asciiTheme="minorHAnsi" w:hAnsiTheme="minorHAnsi" w:cstheme="minorHAnsi"/>
        </w:rPr>
      </w:pPr>
      <w:r w:rsidRPr="00385E2C">
        <w:rPr>
          <w:rFonts w:asciiTheme="minorHAnsi" w:hAnsiTheme="minorHAnsi" w:cstheme="minorHAnsi"/>
        </w:rPr>
        <w:t xml:space="preserve">Con il presente avviso non è posta in essere alcuna procedura concorsuale, </w:t>
      </w:r>
      <w:proofErr w:type="spellStart"/>
      <w:r w:rsidRPr="00385E2C">
        <w:rPr>
          <w:rFonts w:asciiTheme="minorHAnsi" w:hAnsiTheme="minorHAnsi" w:cstheme="minorHAnsi"/>
        </w:rPr>
        <w:t>paraconcorsuale</w:t>
      </w:r>
      <w:proofErr w:type="spellEnd"/>
      <w:r w:rsidRPr="00385E2C">
        <w:rPr>
          <w:rFonts w:asciiTheme="minorHAnsi" w:hAnsiTheme="minorHAnsi" w:cstheme="minorHAnsi"/>
        </w:rPr>
        <w:t>, di gara d'appalto o trattativa privata, né sono previste graduatorie, attribuzione di punteggi o altre classificazioni di merito.</w:t>
      </w:r>
    </w:p>
    <w:p w14:paraId="135BA684" w14:textId="4A833584" w:rsidR="00310064" w:rsidRPr="00385E2C" w:rsidRDefault="00000000">
      <w:pPr>
        <w:pStyle w:val="Default"/>
        <w:jc w:val="both"/>
        <w:rPr>
          <w:rFonts w:asciiTheme="minorHAnsi" w:hAnsiTheme="minorHAnsi" w:cstheme="minorHAnsi"/>
          <w:color w:val="auto"/>
        </w:rPr>
      </w:pPr>
      <w:r w:rsidRPr="00385E2C">
        <w:rPr>
          <w:rFonts w:asciiTheme="minorHAnsi" w:hAnsiTheme="minorHAnsi" w:cstheme="minorHAnsi"/>
          <w:color w:val="auto"/>
        </w:rPr>
        <w:t>L' Albo dei fornitori di beni e servizi si costituisce di varie aree specialistiche, riservandosi</w:t>
      </w:r>
      <w:r w:rsidR="004E0CED">
        <w:rPr>
          <w:rFonts w:asciiTheme="minorHAnsi" w:hAnsiTheme="minorHAnsi" w:cstheme="minorHAnsi"/>
          <w:color w:val="auto"/>
        </w:rPr>
        <w:t>,</w:t>
      </w:r>
      <w:r w:rsidRPr="00385E2C">
        <w:rPr>
          <w:rFonts w:asciiTheme="minorHAnsi" w:hAnsiTheme="minorHAnsi" w:cstheme="minorHAnsi"/>
          <w:color w:val="auto"/>
        </w:rPr>
        <w:t xml:space="preserve"> il GAL</w:t>
      </w:r>
      <w:r w:rsidR="004E0CED">
        <w:rPr>
          <w:rFonts w:asciiTheme="minorHAnsi" w:hAnsiTheme="minorHAnsi" w:cstheme="minorHAnsi"/>
          <w:color w:val="auto"/>
        </w:rPr>
        <w:t>,</w:t>
      </w:r>
      <w:r w:rsidRPr="00385E2C">
        <w:rPr>
          <w:rFonts w:asciiTheme="minorHAnsi" w:hAnsiTheme="minorHAnsi" w:cstheme="minorHAnsi"/>
          <w:color w:val="auto"/>
        </w:rPr>
        <w:t xml:space="preserve"> la facoltà di adottare di volta in volta le professionalità ritenute necessarie ed idonee all'attuazione del Piano di Azione</w:t>
      </w:r>
    </w:p>
    <w:p w14:paraId="7F338CAE" w14:textId="26A8F500" w:rsidR="00310064" w:rsidRPr="00385E2C" w:rsidRDefault="00000000">
      <w:pPr>
        <w:pStyle w:val="Normale1"/>
        <w:jc w:val="both"/>
        <w:rPr>
          <w:rFonts w:asciiTheme="minorHAnsi" w:hAnsiTheme="minorHAnsi" w:cstheme="minorHAnsi"/>
        </w:rPr>
      </w:pPr>
      <w:r w:rsidRPr="00385E2C">
        <w:rPr>
          <w:rFonts w:asciiTheme="minorHAnsi" w:hAnsiTheme="minorHAnsi" w:cstheme="minorHAnsi"/>
        </w:rPr>
        <w:t xml:space="preserve">Si precisa inoltre che </w:t>
      </w:r>
      <w:proofErr w:type="spellStart"/>
      <w:r w:rsidRPr="00385E2C">
        <w:rPr>
          <w:rFonts w:asciiTheme="minorHAnsi" w:hAnsiTheme="minorHAnsi" w:cstheme="minorHAnsi"/>
        </w:rPr>
        <w:t>Gal</w:t>
      </w:r>
      <w:proofErr w:type="spellEnd"/>
      <w:r w:rsidRPr="00385E2C">
        <w:rPr>
          <w:rFonts w:asciiTheme="minorHAnsi" w:hAnsiTheme="minorHAnsi" w:cstheme="minorHAnsi"/>
        </w:rPr>
        <w:t xml:space="preserve"> </w:t>
      </w:r>
      <w:proofErr w:type="spellStart"/>
      <w:r w:rsidRPr="00385E2C">
        <w:rPr>
          <w:rFonts w:asciiTheme="minorHAnsi" w:hAnsiTheme="minorHAnsi" w:cstheme="minorHAnsi"/>
        </w:rPr>
        <w:t>PerCorsi</w:t>
      </w:r>
      <w:proofErr w:type="spellEnd"/>
      <w:r w:rsidRPr="00385E2C">
        <w:rPr>
          <w:rFonts w:asciiTheme="minorHAnsi" w:hAnsiTheme="minorHAnsi" w:cstheme="minorHAnsi"/>
        </w:rPr>
        <w:t xml:space="preserve"> si riserva la facoltà di scegliere altri soggetti non iscritti nell’elenco nel caso in cui la particolarità e complessità delle attività da svolgere richieda specifiche competenze non in possesso degli iscritti.</w:t>
      </w:r>
    </w:p>
    <w:p w14:paraId="77A8F135" w14:textId="77777777" w:rsidR="00310064" w:rsidRDefault="00310064">
      <w:pPr>
        <w:pStyle w:val="Normale1"/>
        <w:jc w:val="both"/>
        <w:rPr>
          <w:rFonts w:cstheme="minorHAnsi"/>
        </w:rPr>
      </w:pPr>
    </w:p>
    <w:p w14:paraId="273A8427" w14:textId="77777777" w:rsidR="00310064" w:rsidRDefault="00000000">
      <w:pPr>
        <w:pStyle w:val="Titolo1"/>
        <w:rPr>
          <w:rFonts w:asciiTheme="minorHAnsi" w:hAnsiTheme="minorHAnsi" w:cstheme="minorHAnsi"/>
          <w:b/>
          <w:color w:val="7FBA00"/>
          <w:sz w:val="24"/>
          <w:szCs w:val="24"/>
        </w:rPr>
      </w:pPr>
      <w:bookmarkStart w:id="4" w:name="_Toc516137286"/>
      <w:r>
        <w:rPr>
          <w:rFonts w:asciiTheme="minorHAnsi" w:hAnsiTheme="minorHAnsi" w:cstheme="minorHAnsi"/>
          <w:b/>
          <w:color w:val="7FBA00"/>
          <w:sz w:val="24"/>
          <w:szCs w:val="24"/>
        </w:rPr>
        <w:lastRenderedPageBreak/>
        <w:t>4- OGGETTO</w:t>
      </w:r>
      <w:bookmarkEnd w:id="4"/>
    </w:p>
    <w:p w14:paraId="0AEC966D" w14:textId="77777777" w:rsidR="00310064" w:rsidRDefault="00000000">
      <w:pPr>
        <w:pStyle w:val="Default"/>
        <w:jc w:val="both"/>
        <w:rPr>
          <w:rFonts w:asciiTheme="minorHAnsi" w:hAnsiTheme="minorHAnsi" w:cstheme="minorHAnsi"/>
        </w:rPr>
      </w:pPr>
      <w:bookmarkStart w:id="5" w:name="_Hlk497472627"/>
      <w:r>
        <w:rPr>
          <w:rFonts w:asciiTheme="minorHAnsi" w:hAnsiTheme="minorHAnsi" w:cstheme="minorHAnsi"/>
        </w:rPr>
        <w:t>L’Albo si articola in differenti categorie come di seguito indicate</w:t>
      </w:r>
      <w:bookmarkEnd w:id="5"/>
      <w:r>
        <w:rPr>
          <w:rFonts w:asciiTheme="minorHAnsi" w:hAnsiTheme="minorHAnsi" w:cstheme="minorHAnsi"/>
        </w:rPr>
        <w:t>.</w:t>
      </w:r>
    </w:p>
    <w:tbl>
      <w:tblPr>
        <w:tblStyle w:val="Grigliatabella"/>
        <w:tblW w:w="9628" w:type="dxa"/>
        <w:tblLook w:val="04A0" w:firstRow="1" w:lastRow="0" w:firstColumn="1" w:lastColumn="0" w:noHBand="0" w:noVBand="1"/>
      </w:tblPr>
      <w:tblGrid>
        <w:gridCol w:w="2547"/>
        <w:gridCol w:w="7081"/>
      </w:tblGrid>
      <w:tr w:rsidR="00310064" w14:paraId="2C22DF77" w14:textId="77777777" w:rsidTr="00F22FF4">
        <w:tc>
          <w:tcPr>
            <w:tcW w:w="9628" w:type="dxa"/>
            <w:gridSpan w:val="2"/>
          </w:tcPr>
          <w:p w14:paraId="04C1A933" w14:textId="77777777" w:rsidR="003903B4" w:rsidRDefault="003903B4" w:rsidP="004E0CED">
            <w:pPr>
              <w:pStyle w:val="Default"/>
              <w:jc w:val="center"/>
              <w:rPr>
                <w:rFonts w:asciiTheme="minorHAnsi" w:hAnsiTheme="minorHAnsi" w:cstheme="minorHAnsi"/>
                <w:b/>
                <w:bCs/>
              </w:rPr>
            </w:pPr>
          </w:p>
          <w:p w14:paraId="6C7A552F" w14:textId="2430F206" w:rsidR="00310064" w:rsidRPr="004E0CED" w:rsidRDefault="00000000" w:rsidP="004E0CED">
            <w:pPr>
              <w:pStyle w:val="Default"/>
              <w:jc w:val="center"/>
              <w:rPr>
                <w:rFonts w:asciiTheme="minorHAnsi" w:hAnsiTheme="minorHAnsi" w:cstheme="minorHAnsi"/>
                <w:b/>
                <w:bCs/>
              </w:rPr>
            </w:pPr>
            <w:r w:rsidRPr="004E0CED">
              <w:rPr>
                <w:rFonts w:asciiTheme="minorHAnsi" w:hAnsiTheme="minorHAnsi" w:cstheme="minorHAnsi"/>
                <w:b/>
                <w:bCs/>
              </w:rPr>
              <w:t>SEZIONE BENI</w:t>
            </w:r>
          </w:p>
        </w:tc>
      </w:tr>
      <w:tr w:rsidR="00310064" w14:paraId="1CD7E991" w14:textId="77777777" w:rsidTr="00F22FF4">
        <w:tc>
          <w:tcPr>
            <w:tcW w:w="2547" w:type="dxa"/>
          </w:tcPr>
          <w:p w14:paraId="50E3A794" w14:textId="77777777" w:rsidR="00310064" w:rsidRPr="00C922CE" w:rsidRDefault="00000000" w:rsidP="008C5067">
            <w:pPr>
              <w:pStyle w:val="Default"/>
              <w:jc w:val="both"/>
              <w:rPr>
                <w:rFonts w:asciiTheme="minorHAnsi" w:hAnsiTheme="minorHAnsi" w:cstheme="minorHAnsi"/>
                <w:b/>
                <w:bCs/>
              </w:rPr>
            </w:pPr>
            <w:r w:rsidRPr="00C922CE">
              <w:rPr>
                <w:rFonts w:asciiTheme="minorHAnsi" w:hAnsiTheme="minorHAnsi" w:cstheme="minorHAnsi"/>
                <w:b/>
                <w:bCs/>
              </w:rPr>
              <w:t>CATEGORIE</w:t>
            </w:r>
          </w:p>
          <w:p w14:paraId="48A0C051" w14:textId="77777777" w:rsidR="00310064" w:rsidRPr="00C922CE" w:rsidRDefault="00310064" w:rsidP="008C5067">
            <w:pPr>
              <w:pStyle w:val="Default"/>
              <w:jc w:val="both"/>
              <w:rPr>
                <w:rFonts w:asciiTheme="minorHAnsi" w:hAnsiTheme="minorHAnsi" w:cstheme="minorHAnsi"/>
                <w:b/>
                <w:bCs/>
              </w:rPr>
            </w:pPr>
          </w:p>
        </w:tc>
        <w:tc>
          <w:tcPr>
            <w:tcW w:w="7081" w:type="dxa"/>
          </w:tcPr>
          <w:p w14:paraId="59FEBE50" w14:textId="77777777" w:rsidR="00310064" w:rsidRPr="00C922CE" w:rsidRDefault="00000000" w:rsidP="008C5067">
            <w:pPr>
              <w:pStyle w:val="Default"/>
              <w:jc w:val="both"/>
              <w:rPr>
                <w:rFonts w:asciiTheme="minorHAnsi" w:hAnsiTheme="minorHAnsi" w:cstheme="minorHAnsi"/>
                <w:b/>
                <w:bCs/>
              </w:rPr>
            </w:pPr>
            <w:r w:rsidRPr="00C922CE">
              <w:rPr>
                <w:rFonts w:asciiTheme="minorHAnsi" w:hAnsiTheme="minorHAnsi" w:cstheme="minorHAnsi"/>
                <w:b/>
                <w:bCs/>
              </w:rPr>
              <w:t>SUB CATEGORIE</w:t>
            </w:r>
          </w:p>
        </w:tc>
      </w:tr>
      <w:tr w:rsidR="00310064" w14:paraId="2EF425EC" w14:textId="77777777" w:rsidTr="00F22FF4">
        <w:tc>
          <w:tcPr>
            <w:tcW w:w="2547" w:type="dxa"/>
          </w:tcPr>
          <w:p w14:paraId="222825BC"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COMUNICAZIONE</w:t>
            </w:r>
          </w:p>
        </w:tc>
        <w:tc>
          <w:tcPr>
            <w:tcW w:w="7081" w:type="dxa"/>
          </w:tcPr>
          <w:p w14:paraId="793C70C4"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comunicazione, eventi, informazione e pubblicità</w:t>
            </w:r>
          </w:p>
          <w:p w14:paraId="1EBEF662"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servizi grafici, stampa, editoria</w:t>
            </w:r>
          </w:p>
          <w:p w14:paraId="1EFEC5BA" w14:textId="77777777" w:rsidR="00310064" w:rsidRPr="008C5067" w:rsidRDefault="00310064" w:rsidP="008C5067">
            <w:pPr>
              <w:pStyle w:val="Default"/>
              <w:jc w:val="both"/>
              <w:rPr>
                <w:rFonts w:asciiTheme="minorHAnsi" w:hAnsiTheme="minorHAnsi" w:cstheme="minorHAnsi"/>
              </w:rPr>
            </w:pPr>
          </w:p>
        </w:tc>
      </w:tr>
      <w:tr w:rsidR="00310064" w14:paraId="6E37115A" w14:textId="77777777" w:rsidTr="00F22FF4">
        <w:tc>
          <w:tcPr>
            <w:tcW w:w="2547" w:type="dxa"/>
          </w:tcPr>
          <w:p w14:paraId="675F8ECC"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SERVIZI INFORMATICI</w:t>
            </w:r>
          </w:p>
        </w:tc>
        <w:tc>
          <w:tcPr>
            <w:tcW w:w="7081" w:type="dxa"/>
          </w:tcPr>
          <w:p w14:paraId="57F60D90"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manutenzione hardware</w:t>
            </w:r>
          </w:p>
          <w:p w14:paraId="157324E8"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sviluppo software, banche dati</w:t>
            </w:r>
          </w:p>
          <w:p w14:paraId="7D5B98B7"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servizi di rete internet, rete aziendale</w:t>
            </w:r>
          </w:p>
          <w:p w14:paraId="3DFEACC7" w14:textId="77777777" w:rsidR="00310064" w:rsidRPr="008C5067" w:rsidRDefault="00310064" w:rsidP="008C5067">
            <w:pPr>
              <w:pStyle w:val="Default"/>
              <w:jc w:val="both"/>
              <w:rPr>
                <w:rFonts w:asciiTheme="minorHAnsi" w:hAnsiTheme="minorHAnsi" w:cstheme="minorHAnsi"/>
              </w:rPr>
            </w:pPr>
          </w:p>
        </w:tc>
      </w:tr>
      <w:tr w:rsidR="00310064" w14:paraId="6FAAF6A6" w14:textId="77777777" w:rsidTr="00F22FF4">
        <w:tc>
          <w:tcPr>
            <w:tcW w:w="2547" w:type="dxa"/>
          </w:tcPr>
          <w:p w14:paraId="51A19956"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SERVIZI VARI</w:t>
            </w:r>
          </w:p>
        </w:tc>
        <w:tc>
          <w:tcPr>
            <w:tcW w:w="7081" w:type="dxa"/>
          </w:tcPr>
          <w:p w14:paraId="3F846AF5"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biglietteria, prenotazioni alberghiere</w:t>
            </w:r>
          </w:p>
          <w:p w14:paraId="5608165D"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buffet, catering, coffe-break</w:t>
            </w:r>
          </w:p>
          <w:p w14:paraId="0F4ED411"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organizzazione eventi</w:t>
            </w:r>
          </w:p>
          <w:p w14:paraId="5E2A4154"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traduzioni e interpretariato</w:t>
            </w:r>
          </w:p>
          <w:p w14:paraId="1619135A"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pulizia</w:t>
            </w:r>
          </w:p>
          <w:p w14:paraId="5B082362"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impianti (riscaldamento, condizionamento, elettrico, antincendio,</w:t>
            </w:r>
          </w:p>
          <w:p w14:paraId="62424F93"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ascensore)</w:t>
            </w:r>
          </w:p>
          <w:p w14:paraId="24F3A69A"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manutenzione verde</w:t>
            </w:r>
          </w:p>
          <w:p w14:paraId="324B2083"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vigilanza, sicurezza lavoratori</w:t>
            </w:r>
          </w:p>
          <w:p w14:paraId="072B0EC5"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spedizioni</w:t>
            </w:r>
          </w:p>
          <w:p w14:paraId="19E2527E"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trasloco</w:t>
            </w:r>
          </w:p>
          <w:p w14:paraId="1A8364B9"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servizi assicurativi</w:t>
            </w:r>
          </w:p>
          <w:p w14:paraId="3DBBC27B"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servizi bancari</w:t>
            </w:r>
          </w:p>
          <w:p w14:paraId="6720C824" w14:textId="77777777" w:rsidR="00310064" w:rsidRPr="008C5067" w:rsidRDefault="00310064" w:rsidP="008C5067">
            <w:pPr>
              <w:pStyle w:val="Default"/>
              <w:jc w:val="both"/>
              <w:rPr>
                <w:rFonts w:asciiTheme="minorHAnsi" w:hAnsiTheme="minorHAnsi" w:cstheme="minorHAnsi"/>
              </w:rPr>
            </w:pPr>
          </w:p>
        </w:tc>
      </w:tr>
      <w:tr w:rsidR="00310064" w14:paraId="2396F563" w14:textId="77777777" w:rsidTr="00F22FF4">
        <w:tc>
          <w:tcPr>
            <w:tcW w:w="2547" w:type="dxa"/>
          </w:tcPr>
          <w:p w14:paraId="0CC53BE3"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ARREDI, ATTREZZATURE</w:t>
            </w:r>
          </w:p>
          <w:p w14:paraId="0597376E"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D’UFFICIO E FORNITURE</w:t>
            </w:r>
          </w:p>
          <w:p w14:paraId="153620C6"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INFORMATICHE</w:t>
            </w:r>
          </w:p>
        </w:tc>
        <w:tc>
          <w:tcPr>
            <w:tcW w:w="7081" w:type="dxa"/>
          </w:tcPr>
          <w:p w14:paraId="58940D0B"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forniture e noleggio arredi, accessori, stand</w:t>
            </w:r>
          </w:p>
          <w:p w14:paraId="42C532EA"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forniture e noleggio di macchine, attrezzature da ufficio, hardware</w:t>
            </w:r>
          </w:p>
          <w:p w14:paraId="223F25A2"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(computer, stampanti, fotocopiatori, proiettori, ecc.)</w:t>
            </w:r>
          </w:p>
          <w:p w14:paraId="6B937D88"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forniture di software</w:t>
            </w:r>
          </w:p>
          <w:p w14:paraId="1443C7C4"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materiale informatico di consumo</w:t>
            </w:r>
          </w:p>
          <w:p w14:paraId="07535956" w14:textId="77777777" w:rsidR="00310064" w:rsidRPr="008C5067" w:rsidRDefault="00310064" w:rsidP="008C5067">
            <w:pPr>
              <w:pStyle w:val="Default"/>
              <w:jc w:val="both"/>
              <w:rPr>
                <w:rFonts w:asciiTheme="minorHAnsi" w:hAnsiTheme="minorHAnsi" w:cstheme="minorHAnsi"/>
              </w:rPr>
            </w:pPr>
          </w:p>
        </w:tc>
      </w:tr>
      <w:tr w:rsidR="00310064" w14:paraId="01B76B82" w14:textId="77777777" w:rsidTr="00F22FF4">
        <w:tc>
          <w:tcPr>
            <w:tcW w:w="2547" w:type="dxa"/>
          </w:tcPr>
          <w:p w14:paraId="715092D4"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CANCELLERIA E FORNITURE</w:t>
            </w:r>
          </w:p>
          <w:p w14:paraId="3B1DD43D"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VARIE PER UFFICI</w:t>
            </w:r>
          </w:p>
          <w:p w14:paraId="02640081" w14:textId="77777777" w:rsidR="00310064" w:rsidRPr="008C5067" w:rsidRDefault="00310064" w:rsidP="008C5067">
            <w:pPr>
              <w:pStyle w:val="Default"/>
              <w:jc w:val="both"/>
              <w:rPr>
                <w:rFonts w:asciiTheme="minorHAnsi" w:hAnsiTheme="minorHAnsi" w:cstheme="minorHAnsi"/>
              </w:rPr>
            </w:pPr>
          </w:p>
        </w:tc>
        <w:tc>
          <w:tcPr>
            <w:tcW w:w="7081" w:type="dxa"/>
          </w:tcPr>
          <w:p w14:paraId="51740E42"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forniture per ufficio, materiali di consumo, pulizia/igiene, illuminazione</w:t>
            </w:r>
          </w:p>
          <w:p w14:paraId="6C53D90F"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cancelleria</w:t>
            </w:r>
          </w:p>
          <w:p w14:paraId="67BB188C"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carta</w:t>
            </w:r>
          </w:p>
          <w:p w14:paraId="0FA995B1" w14:textId="77777777" w:rsidR="00310064" w:rsidRPr="008C5067" w:rsidRDefault="00000000" w:rsidP="008C5067">
            <w:pPr>
              <w:pStyle w:val="Default"/>
              <w:jc w:val="both"/>
              <w:rPr>
                <w:rFonts w:asciiTheme="minorHAnsi" w:hAnsiTheme="minorHAnsi" w:cstheme="minorHAnsi"/>
              </w:rPr>
            </w:pPr>
            <w:r w:rsidRPr="008C5067">
              <w:rPr>
                <w:rFonts w:asciiTheme="minorHAnsi" w:hAnsiTheme="minorHAnsi" w:cstheme="minorHAnsi"/>
              </w:rPr>
              <w:t>□ toner</w:t>
            </w:r>
          </w:p>
          <w:p w14:paraId="77E0712D" w14:textId="77777777" w:rsidR="00310064" w:rsidRDefault="00000000" w:rsidP="008C5067">
            <w:pPr>
              <w:pStyle w:val="Default"/>
              <w:jc w:val="both"/>
              <w:rPr>
                <w:rFonts w:asciiTheme="minorHAnsi" w:hAnsiTheme="minorHAnsi" w:cstheme="minorHAnsi"/>
              </w:rPr>
            </w:pPr>
            <w:r>
              <w:rPr>
                <w:rFonts w:asciiTheme="minorHAnsi" w:hAnsiTheme="minorHAnsi" w:cstheme="minorHAnsi"/>
              </w:rPr>
              <w:t>□ attrezzature varie per la sicurezza</w:t>
            </w:r>
          </w:p>
          <w:p w14:paraId="7862CF4B" w14:textId="77777777" w:rsidR="00310064" w:rsidRPr="008C5067" w:rsidRDefault="00310064" w:rsidP="008C5067">
            <w:pPr>
              <w:pStyle w:val="Default"/>
              <w:jc w:val="both"/>
              <w:rPr>
                <w:rFonts w:asciiTheme="minorHAnsi" w:hAnsiTheme="minorHAnsi" w:cstheme="minorHAnsi"/>
              </w:rPr>
            </w:pPr>
          </w:p>
        </w:tc>
      </w:tr>
    </w:tbl>
    <w:p w14:paraId="74A4060F" w14:textId="77777777" w:rsidR="00310064" w:rsidRDefault="00000000">
      <w:pPr>
        <w:pStyle w:val="Titolo1"/>
        <w:rPr>
          <w:rFonts w:asciiTheme="minorHAnsi" w:hAnsiTheme="minorHAnsi" w:cstheme="minorHAnsi"/>
          <w:b/>
          <w:color w:val="7FBA00"/>
          <w:sz w:val="24"/>
          <w:szCs w:val="24"/>
        </w:rPr>
      </w:pPr>
      <w:bookmarkStart w:id="6" w:name="_Toc516137287"/>
      <w:r>
        <w:rPr>
          <w:rFonts w:asciiTheme="minorHAnsi" w:hAnsiTheme="minorHAnsi" w:cstheme="minorHAnsi"/>
          <w:b/>
          <w:color w:val="7FBA00"/>
          <w:sz w:val="24"/>
          <w:szCs w:val="24"/>
        </w:rPr>
        <w:lastRenderedPageBreak/>
        <w:t>5 – REQUISITI PER L’AMMISSIONE</w:t>
      </w:r>
      <w:bookmarkEnd w:id="6"/>
    </w:p>
    <w:p w14:paraId="53895141" w14:textId="77777777" w:rsidR="00310064" w:rsidRPr="008C5067" w:rsidRDefault="00000000">
      <w:pPr>
        <w:pStyle w:val="Normale1"/>
        <w:rPr>
          <w:rFonts w:asciiTheme="minorHAnsi" w:hAnsiTheme="minorHAnsi" w:cstheme="minorHAnsi"/>
          <w:color w:val="000000"/>
        </w:rPr>
      </w:pPr>
      <w:r w:rsidRPr="008C5067">
        <w:rPr>
          <w:rFonts w:asciiTheme="minorHAnsi" w:hAnsiTheme="minorHAnsi" w:cstheme="minorHAnsi"/>
          <w:color w:val="000000"/>
        </w:rPr>
        <w:t>Gli operatori economici interessati dovranno:</w:t>
      </w:r>
    </w:p>
    <w:p w14:paraId="55FF196E" w14:textId="1BA28345" w:rsidR="00310064" w:rsidRPr="008C5067" w:rsidRDefault="00C922CE">
      <w:pPr>
        <w:pStyle w:val="Paragrafoelenco"/>
        <w:numPr>
          <w:ilvl w:val="0"/>
          <w:numId w:val="2"/>
        </w:numPr>
        <w:spacing w:after="0"/>
        <w:jc w:val="both"/>
        <w:rPr>
          <w:rFonts w:asciiTheme="minorHAnsi" w:hAnsiTheme="minorHAnsi" w:cstheme="minorHAnsi"/>
          <w:color w:val="000000"/>
        </w:rPr>
      </w:pPr>
      <w:r>
        <w:rPr>
          <w:rFonts w:asciiTheme="minorHAnsi" w:hAnsiTheme="minorHAnsi" w:cstheme="minorHAnsi"/>
          <w:color w:val="000000"/>
        </w:rPr>
        <w:t>P</w:t>
      </w:r>
      <w:r w:rsidRPr="008C5067">
        <w:rPr>
          <w:rFonts w:asciiTheme="minorHAnsi" w:hAnsiTheme="minorHAnsi" w:cstheme="minorHAnsi"/>
          <w:color w:val="000000"/>
        </w:rPr>
        <w:t>resentare apposita domanda contenente tutte le informazioni e la documentazione di tipo generale e specifico secondo le modalità e con le forme richieste secondo il modello all’allegato A).</w:t>
      </w:r>
    </w:p>
    <w:p w14:paraId="367F839A" w14:textId="77777777" w:rsidR="00310064" w:rsidRPr="008C5067" w:rsidRDefault="00000000">
      <w:pPr>
        <w:pStyle w:val="Paragrafoelenco"/>
        <w:numPr>
          <w:ilvl w:val="0"/>
          <w:numId w:val="2"/>
        </w:numPr>
        <w:spacing w:after="0"/>
        <w:jc w:val="both"/>
        <w:rPr>
          <w:rFonts w:asciiTheme="minorHAnsi" w:hAnsiTheme="minorHAnsi" w:cstheme="minorHAnsi"/>
          <w:color w:val="000000"/>
        </w:rPr>
      </w:pPr>
      <w:r w:rsidRPr="008C5067">
        <w:rPr>
          <w:rFonts w:asciiTheme="minorHAnsi" w:hAnsiTheme="minorHAnsi" w:cstheme="minorHAnsi"/>
          <w:color w:val="000000"/>
        </w:rPr>
        <w:t>Nella domanda d’iscrizione l’operatore economico dovrà indicare l’/gli ambito/i e la/le specifica/che subcategoria d’interesse.</w:t>
      </w:r>
    </w:p>
    <w:p w14:paraId="54E88156" w14:textId="77777777" w:rsidR="00310064" w:rsidRPr="008C5067" w:rsidRDefault="00000000">
      <w:pPr>
        <w:pStyle w:val="Paragrafoelenco"/>
        <w:numPr>
          <w:ilvl w:val="0"/>
          <w:numId w:val="2"/>
        </w:numPr>
        <w:spacing w:after="0"/>
        <w:jc w:val="both"/>
        <w:rPr>
          <w:rFonts w:asciiTheme="minorHAnsi" w:hAnsiTheme="minorHAnsi" w:cstheme="minorHAnsi"/>
          <w:color w:val="000000"/>
        </w:rPr>
      </w:pPr>
      <w:r w:rsidRPr="008C5067">
        <w:rPr>
          <w:rFonts w:asciiTheme="minorHAnsi" w:hAnsiTheme="minorHAnsi" w:cstheme="minorHAnsi"/>
          <w:color w:val="000000"/>
        </w:rPr>
        <w:t xml:space="preserve">L’ammissibilità della domanda è subordinata alla completezza delle dichiarazioni rese nella domanda medesima. </w:t>
      </w:r>
    </w:p>
    <w:p w14:paraId="76B6AAA3" w14:textId="77777777" w:rsidR="00310064" w:rsidRPr="008C5067" w:rsidRDefault="00000000">
      <w:pPr>
        <w:pStyle w:val="Paragrafoelenco"/>
        <w:numPr>
          <w:ilvl w:val="0"/>
          <w:numId w:val="2"/>
        </w:numPr>
        <w:spacing w:after="0"/>
        <w:jc w:val="both"/>
        <w:rPr>
          <w:rFonts w:asciiTheme="minorHAnsi" w:hAnsiTheme="minorHAnsi" w:cstheme="minorHAnsi"/>
          <w:color w:val="000000"/>
        </w:rPr>
      </w:pPr>
      <w:r w:rsidRPr="008C5067">
        <w:rPr>
          <w:rFonts w:asciiTheme="minorHAnsi" w:hAnsiTheme="minorHAnsi" w:cstheme="minorHAnsi"/>
          <w:color w:val="000000"/>
        </w:rPr>
        <w:t>Ai fini dell’iscrizione verrà considerato l’ordine progressivo di arrivo delle domande.</w:t>
      </w:r>
    </w:p>
    <w:p w14:paraId="58BD2CB8" w14:textId="77777777" w:rsidR="00310064" w:rsidRPr="008C5067" w:rsidRDefault="00000000">
      <w:pPr>
        <w:pStyle w:val="Paragrafoelenco"/>
        <w:numPr>
          <w:ilvl w:val="0"/>
          <w:numId w:val="2"/>
        </w:numPr>
        <w:spacing w:after="0"/>
        <w:jc w:val="both"/>
        <w:rPr>
          <w:rFonts w:asciiTheme="minorHAnsi" w:hAnsiTheme="minorHAnsi" w:cstheme="minorHAnsi"/>
          <w:color w:val="000000"/>
        </w:rPr>
      </w:pPr>
      <w:r w:rsidRPr="008C5067">
        <w:rPr>
          <w:rFonts w:asciiTheme="minorHAnsi" w:hAnsiTheme="minorHAnsi" w:cstheme="minorHAnsi"/>
          <w:color w:val="000000"/>
        </w:rPr>
        <w:t>Nel caso di domande incomplete, GAL si riserva la facoltà di chiedere integrazioni o chiarimenti.</w:t>
      </w:r>
    </w:p>
    <w:p w14:paraId="6C697245" w14:textId="27206002" w:rsidR="00310064" w:rsidRPr="008C5067" w:rsidRDefault="00000000">
      <w:pPr>
        <w:pStyle w:val="Paragrafoelenco"/>
        <w:numPr>
          <w:ilvl w:val="0"/>
          <w:numId w:val="2"/>
        </w:numPr>
        <w:spacing w:after="0"/>
        <w:jc w:val="both"/>
        <w:rPr>
          <w:rFonts w:asciiTheme="minorHAnsi" w:hAnsiTheme="minorHAnsi" w:cstheme="minorHAnsi"/>
          <w:color w:val="000000"/>
        </w:rPr>
      </w:pPr>
      <w:r w:rsidRPr="008C5067">
        <w:rPr>
          <w:rFonts w:asciiTheme="minorHAnsi" w:hAnsiTheme="minorHAnsi" w:cstheme="minorHAnsi"/>
          <w:color w:val="000000"/>
        </w:rPr>
        <w:t xml:space="preserve">Le domande di iscrizione possono essere </w:t>
      </w:r>
      <w:r w:rsidR="00AD6023" w:rsidRPr="008C5067">
        <w:rPr>
          <w:rFonts w:asciiTheme="minorHAnsi" w:hAnsiTheme="minorHAnsi" w:cstheme="minorHAnsi"/>
          <w:color w:val="000000"/>
        </w:rPr>
        <w:t xml:space="preserve">trasmesse </w:t>
      </w:r>
      <w:r w:rsidR="0057529C">
        <w:rPr>
          <w:rFonts w:asciiTheme="minorHAnsi" w:hAnsiTheme="minorHAnsi" w:cstheme="minorHAnsi"/>
          <w:color w:val="000000"/>
        </w:rPr>
        <w:t>direttamente presso la nostra sede operativa in Potenza alla via Maestri del Lavoro n. 19, o a</w:t>
      </w:r>
      <w:r w:rsidR="00AD6023" w:rsidRPr="008C5067">
        <w:rPr>
          <w:rFonts w:asciiTheme="minorHAnsi" w:hAnsiTheme="minorHAnsi" w:cstheme="minorHAnsi"/>
          <w:color w:val="000000"/>
        </w:rPr>
        <w:t xml:space="preserve"> mezzo </w:t>
      </w:r>
      <w:r w:rsidR="00AD6023">
        <w:rPr>
          <w:rFonts w:asciiTheme="minorHAnsi" w:hAnsiTheme="minorHAnsi" w:cstheme="minorHAnsi"/>
          <w:color w:val="000000"/>
        </w:rPr>
        <w:t>PEC</w:t>
      </w:r>
      <w:r w:rsidR="00AD6023" w:rsidRPr="008C5067">
        <w:rPr>
          <w:rFonts w:asciiTheme="minorHAnsi" w:hAnsiTheme="minorHAnsi" w:cstheme="minorHAnsi"/>
          <w:color w:val="000000"/>
        </w:rPr>
        <w:t xml:space="preserve"> all’indirizzo </w:t>
      </w:r>
      <w:hyperlink r:id="rId10" w:history="1">
        <w:r w:rsidR="00AD6023" w:rsidRPr="00233312">
          <w:rPr>
            <w:rStyle w:val="Collegamentoipertestuale"/>
            <w:rFonts w:asciiTheme="minorHAnsi" w:hAnsiTheme="minorHAnsi" w:cstheme="minorHAnsi"/>
          </w:rPr>
          <w:t>galpercorsi@pec.it</w:t>
        </w:r>
      </w:hyperlink>
      <w:r w:rsidR="00AD6023" w:rsidRPr="00AD6023">
        <w:rPr>
          <w:rStyle w:val="Collegamentoipertestuale"/>
          <w:rFonts w:asciiTheme="minorHAnsi" w:hAnsiTheme="minorHAnsi" w:cstheme="minorHAnsi"/>
          <w:u w:val="none"/>
        </w:rPr>
        <w:t xml:space="preserve"> </w:t>
      </w:r>
      <w:r w:rsidRPr="008C5067">
        <w:rPr>
          <w:rFonts w:asciiTheme="minorHAnsi" w:hAnsiTheme="minorHAnsi" w:cstheme="minorHAnsi"/>
          <w:color w:val="000000"/>
        </w:rPr>
        <w:t xml:space="preserve">a partire dal </w:t>
      </w:r>
      <w:r w:rsidRPr="00A17C1B">
        <w:rPr>
          <w:rFonts w:asciiTheme="minorHAnsi" w:hAnsiTheme="minorHAnsi" w:cstheme="minorHAnsi"/>
          <w:color w:val="000000"/>
          <w:u w:val="single"/>
        </w:rPr>
        <w:t xml:space="preserve">giorno </w:t>
      </w:r>
      <w:r w:rsidR="00A17C1B">
        <w:rPr>
          <w:rFonts w:asciiTheme="minorHAnsi" w:hAnsiTheme="minorHAnsi" w:cstheme="minorHAnsi"/>
          <w:color w:val="000000"/>
          <w:u w:val="single"/>
        </w:rPr>
        <w:t>0</w:t>
      </w:r>
      <w:r w:rsidR="00922616" w:rsidRPr="00A17C1B">
        <w:rPr>
          <w:rFonts w:asciiTheme="minorHAnsi" w:hAnsiTheme="minorHAnsi" w:cstheme="minorHAnsi"/>
          <w:color w:val="000000"/>
          <w:u w:val="single"/>
        </w:rPr>
        <w:t>1</w:t>
      </w:r>
      <w:r w:rsidR="007461FE" w:rsidRPr="00A17C1B">
        <w:rPr>
          <w:rFonts w:asciiTheme="minorHAnsi" w:hAnsiTheme="minorHAnsi" w:cstheme="minorHAnsi"/>
          <w:color w:val="000000"/>
          <w:u w:val="single"/>
        </w:rPr>
        <w:t xml:space="preserve"> luglio 2024</w:t>
      </w:r>
      <w:r w:rsidRPr="00A17C1B">
        <w:rPr>
          <w:rFonts w:asciiTheme="minorHAnsi" w:hAnsiTheme="minorHAnsi" w:cstheme="minorHAnsi"/>
          <w:color w:val="000000"/>
          <w:u w:val="single"/>
        </w:rPr>
        <w:t xml:space="preserve"> e fino al </w:t>
      </w:r>
      <w:r w:rsidR="007461FE" w:rsidRPr="00A17C1B">
        <w:rPr>
          <w:rFonts w:asciiTheme="minorHAnsi" w:hAnsiTheme="minorHAnsi" w:cstheme="minorHAnsi"/>
          <w:color w:val="000000"/>
          <w:u w:val="single"/>
        </w:rPr>
        <w:t>30 giugno 2025</w:t>
      </w:r>
      <w:r w:rsidRPr="008C5067">
        <w:rPr>
          <w:rFonts w:asciiTheme="minorHAnsi" w:hAnsiTheme="minorHAnsi" w:cstheme="minorHAnsi"/>
          <w:color w:val="000000"/>
        </w:rPr>
        <w:t xml:space="preserve">. </w:t>
      </w:r>
    </w:p>
    <w:p w14:paraId="6FA6E36E" w14:textId="77777777" w:rsidR="00310064" w:rsidRPr="008C5067" w:rsidRDefault="00000000">
      <w:pPr>
        <w:pStyle w:val="Normale1"/>
        <w:rPr>
          <w:rFonts w:asciiTheme="minorHAnsi" w:hAnsiTheme="minorHAnsi" w:cstheme="minorHAnsi"/>
          <w:color w:val="000000"/>
        </w:rPr>
      </w:pPr>
      <w:proofErr w:type="gramStart"/>
      <w:r w:rsidRPr="008C5067">
        <w:rPr>
          <w:rFonts w:asciiTheme="minorHAnsi" w:hAnsiTheme="minorHAnsi" w:cstheme="minorHAnsi"/>
          <w:color w:val="000000"/>
        </w:rPr>
        <w:t>E’</w:t>
      </w:r>
      <w:proofErr w:type="gramEnd"/>
      <w:r w:rsidRPr="008C5067">
        <w:rPr>
          <w:rFonts w:asciiTheme="minorHAnsi" w:hAnsiTheme="minorHAnsi" w:cstheme="minorHAnsi"/>
          <w:color w:val="000000"/>
        </w:rPr>
        <w:t xml:space="preserve"> ammessa unicamente la candidatura per una sola categoria. </w:t>
      </w:r>
    </w:p>
    <w:p w14:paraId="706FD8B6" w14:textId="77777777" w:rsidR="00310064" w:rsidRDefault="00000000">
      <w:pPr>
        <w:pStyle w:val="Titolo1"/>
        <w:rPr>
          <w:rFonts w:asciiTheme="minorHAnsi" w:hAnsiTheme="minorHAnsi" w:cstheme="minorHAnsi"/>
          <w:b/>
          <w:color w:val="7FBA00"/>
          <w:sz w:val="24"/>
          <w:szCs w:val="24"/>
        </w:rPr>
      </w:pPr>
      <w:bookmarkStart w:id="7" w:name="_Toc516137288"/>
      <w:r>
        <w:rPr>
          <w:rFonts w:asciiTheme="minorHAnsi" w:hAnsiTheme="minorHAnsi" w:cstheme="minorHAnsi"/>
          <w:b/>
          <w:color w:val="7FBA00"/>
          <w:sz w:val="24"/>
          <w:szCs w:val="24"/>
        </w:rPr>
        <w:t>6 -TENUTA E GESTIONE DELL’ALBO</w:t>
      </w:r>
      <w:bookmarkEnd w:id="7"/>
      <w:r>
        <w:rPr>
          <w:rFonts w:asciiTheme="minorHAnsi" w:hAnsiTheme="minorHAnsi" w:cstheme="minorHAnsi"/>
          <w:b/>
          <w:color w:val="7FBA00"/>
          <w:sz w:val="24"/>
          <w:szCs w:val="24"/>
        </w:rPr>
        <w:t xml:space="preserve"> </w:t>
      </w:r>
    </w:p>
    <w:p w14:paraId="0DD9B1BC" w14:textId="3D454F15"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 xml:space="preserve">Le procedure inerenti la tenuta e la gestione dell’Albo dei Fornitori sono assicurate dal GAL attraverso la nomina di un Responsabile Unico del Procedimento individuato nella persona di </w:t>
      </w:r>
      <w:r w:rsidR="002E57BF">
        <w:rPr>
          <w:rFonts w:asciiTheme="minorHAnsi" w:hAnsiTheme="minorHAnsi" w:cstheme="minorHAnsi"/>
          <w:color w:val="000000"/>
        </w:rPr>
        <w:t xml:space="preserve">Maria </w:t>
      </w:r>
      <w:r w:rsidRPr="008C5067">
        <w:rPr>
          <w:rFonts w:asciiTheme="minorHAnsi" w:hAnsiTheme="minorHAnsi" w:cstheme="minorHAnsi"/>
          <w:color w:val="000000"/>
        </w:rPr>
        <w:t xml:space="preserve">Lucia </w:t>
      </w:r>
      <w:proofErr w:type="spellStart"/>
      <w:r w:rsidRPr="008C5067">
        <w:rPr>
          <w:rFonts w:asciiTheme="minorHAnsi" w:hAnsiTheme="minorHAnsi" w:cstheme="minorHAnsi"/>
          <w:color w:val="000000"/>
        </w:rPr>
        <w:t>Ricciardella</w:t>
      </w:r>
      <w:proofErr w:type="spellEnd"/>
      <w:r w:rsidRPr="008C5067">
        <w:rPr>
          <w:rFonts w:asciiTheme="minorHAnsi" w:hAnsiTheme="minorHAnsi" w:cstheme="minorHAnsi"/>
          <w:color w:val="000000"/>
        </w:rPr>
        <w:t xml:space="preserve">, già dipendente del GAL </w:t>
      </w:r>
      <w:proofErr w:type="spellStart"/>
      <w:r w:rsidRPr="008C5067">
        <w:rPr>
          <w:rFonts w:asciiTheme="minorHAnsi" w:hAnsiTheme="minorHAnsi" w:cstheme="minorHAnsi"/>
          <w:color w:val="000000"/>
        </w:rPr>
        <w:t>PerCorsi</w:t>
      </w:r>
      <w:proofErr w:type="spellEnd"/>
      <w:r w:rsidRPr="008C5067">
        <w:rPr>
          <w:rFonts w:asciiTheme="minorHAnsi" w:hAnsiTheme="minorHAnsi" w:cstheme="minorHAnsi"/>
          <w:color w:val="000000"/>
        </w:rPr>
        <w:t xml:space="preserve"> </w:t>
      </w:r>
      <w:proofErr w:type="gramStart"/>
      <w:r w:rsidRPr="008C5067">
        <w:rPr>
          <w:rFonts w:asciiTheme="minorHAnsi" w:hAnsiTheme="minorHAnsi" w:cstheme="minorHAnsi"/>
          <w:color w:val="000000"/>
        </w:rPr>
        <w:t>S.r.l..</w:t>
      </w:r>
      <w:proofErr w:type="gramEnd"/>
    </w:p>
    <w:p w14:paraId="73843742" w14:textId="77777777"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Per la realizzazione di forniture e servizi di consulenza il RUP procederà ad invitare gli operatori economici in relazione alla sezione, categoria e subcategoria a mezzo SIAN.</w:t>
      </w:r>
    </w:p>
    <w:p w14:paraId="3248E77F" w14:textId="070785C2"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Resta salva la possibilità per il G</w:t>
      </w:r>
      <w:r w:rsidR="00B47279">
        <w:rPr>
          <w:rFonts w:asciiTheme="minorHAnsi" w:hAnsiTheme="minorHAnsi" w:cstheme="minorHAnsi"/>
          <w:color w:val="000000"/>
        </w:rPr>
        <w:t>AL</w:t>
      </w:r>
      <w:r w:rsidRPr="008C5067">
        <w:rPr>
          <w:rFonts w:asciiTheme="minorHAnsi" w:hAnsiTheme="minorHAnsi" w:cstheme="minorHAnsi"/>
          <w:color w:val="000000"/>
        </w:rPr>
        <w:t xml:space="preserve"> di procedere a selezionare operatori non inclusi all’interno dell’Albo nel caso in cui non fossero presenti un numero idoneo a realizzare un’indagine di mercato, nel caso di forniture di beni e servizi non previsti e/o caratterizzati da elementi tecnici-specialistici che richiedono di ampliare la ricerca degli operatori economici idonei. Il G</w:t>
      </w:r>
      <w:r w:rsidR="00B47279">
        <w:rPr>
          <w:rFonts w:asciiTheme="minorHAnsi" w:hAnsiTheme="minorHAnsi" w:cstheme="minorHAnsi"/>
          <w:color w:val="000000"/>
        </w:rPr>
        <w:t>AL</w:t>
      </w:r>
      <w:r w:rsidRPr="008C5067">
        <w:rPr>
          <w:rFonts w:asciiTheme="minorHAnsi" w:hAnsiTheme="minorHAnsi" w:cstheme="minorHAnsi"/>
          <w:color w:val="000000"/>
        </w:rPr>
        <w:t xml:space="preserve"> inoltre si riserva la facoltà di prescindere dall’Albo nel caso di forniture di beni e servizi esclusivi.</w:t>
      </w:r>
    </w:p>
    <w:p w14:paraId="31E5CB2E" w14:textId="77777777"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L’invito degli operatori economici sarà realizzato nel rispetto dei principi della trasparenza e della rotazione. Negli inviti saranno riportate tutte le indicazioni in merito alle modalità di redazione e presentazione delle offerte, al periodo di validità delle stesse, al criterio di scelta dell’affidatario, alle condizioni di carattere tecnico ed amministrativo, relative all’esecuzione della fornitura/lavoro/servizio, alle eventuali garanzie richieste e ai termini di esecuzione.</w:t>
      </w:r>
    </w:p>
    <w:p w14:paraId="57B06798" w14:textId="77777777" w:rsidR="00310064" w:rsidRDefault="00310064">
      <w:pPr>
        <w:pStyle w:val="Normale1"/>
        <w:rPr>
          <w:rFonts w:cstheme="minorHAnsi"/>
        </w:rPr>
      </w:pPr>
    </w:p>
    <w:p w14:paraId="258321CA" w14:textId="77777777" w:rsidR="00310064" w:rsidRDefault="00000000">
      <w:pPr>
        <w:pStyle w:val="Titolo1"/>
        <w:rPr>
          <w:rFonts w:asciiTheme="minorHAnsi" w:hAnsiTheme="minorHAnsi" w:cstheme="minorHAnsi"/>
          <w:b/>
          <w:color w:val="7FBA00"/>
          <w:sz w:val="24"/>
          <w:szCs w:val="24"/>
        </w:rPr>
      </w:pPr>
      <w:bookmarkStart w:id="8" w:name="_Toc516137289"/>
      <w:r>
        <w:rPr>
          <w:rFonts w:asciiTheme="minorHAnsi" w:hAnsiTheme="minorHAnsi" w:cstheme="minorHAnsi"/>
          <w:b/>
          <w:color w:val="7FBA00"/>
          <w:sz w:val="24"/>
          <w:szCs w:val="24"/>
        </w:rPr>
        <w:t>7 – PROCEDURA PER L’ISCRIZIONE</w:t>
      </w:r>
      <w:bookmarkEnd w:id="8"/>
    </w:p>
    <w:p w14:paraId="32B4079E" w14:textId="77777777"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All'Albo dei fornitori di beni, servizi e dei consulenti del GAL saranno iscritti, previa verifica della regolarità formale, e secondo l'ordine di arrivo della domanda di iscrizione all'Albo, i soggetti che risultino in possesso dei requisiti richiesti.</w:t>
      </w:r>
    </w:p>
    <w:p w14:paraId="53F80AB2" w14:textId="77777777"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 xml:space="preserve">Ai soggetti inseriti nell'Albo verrà data comunicazione dell'avvenuta iscrizione mediante affissione dell'elenco sull'Albo pretorio dei comuni e sul sito del GAL </w:t>
      </w:r>
      <w:proofErr w:type="spellStart"/>
      <w:r w:rsidRPr="008C5067">
        <w:rPr>
          <w:rFonts w:asciiTheme="minorHAnsi" w:hAnsiTheme="minorHAnsi" w:cstheme="minorHAnsi"/>
          <w:color w:val="000000"/>
        </w:rPr>
        <w:t>PerCorsi</w:t>
      </w:r>
      <w:proofErr w:type="spellEnd"/>
      <w:r w:rsidRPr="008C5067">
        <w:rPr>
          <w:rFonts w:asciiTheme="minorHAnsi" w:hAnsiTheme="minorHAnsi" w:cstheme="minorHAnsi"/>
          <w:color w:val="000000"/>
        </w:rPr>
        <w:t xml:space="preserve"> S.r.l. </w:t>
      </w:r>
    </w:p>
    <w:p w14:paraId="5992EDC2" w14:textId="77777777" w:rsidR="00310064" w:rsidRDefault="00000000">
      <w:pPr>
        <w:pStyle w:val="Titolo1"/>
        <w:rPr>
          <w:rFonts w:asciiTheme="minorHAnsi" w:hAnsiTheme="minorHAnsi" w:cstheme="minorHAnsi"/>
          <w:b/>
          <w:color w:val="7FBA00"/>
          <w:sz w:val="24"/>
          <w:szCs w:val="24"/>
        </w:rPr>
      </w:pPr>
      <w:bookmarkStart w:id="9" w:name="_Toc516137290"/>
      <w:r>
        <w:rPr>
          <w:rFonts w:asciiTheme="minorHAnsi" w:hAnsiTheme="minorHAnsi" w:cstheme="minorHAnsi"/>
          <w:b/>
          <w:color w:val="7FBA00"/>
          <w:sz w:val="24"/>
          <w:szCs w:val="24"/>
        </w:rPr>
        <w:t>8 -AGGIORNAMENTO DELL’ALBO.</w:t>
      </w:r>
      <w:bookmarkEnd w:id="9"/>
      <w:r>
        <w:rPr>
          <w:rFonts w:asciiTheme="minorHAnsi" w:hAnsiTheme="minorHAnsi" w:cstheme="minorHAnsi"/>
          <w:b/>
          <w:color w:val="7FBA00"/>
          <w:sz w:val="24"/>
          <w:szCs w:val="24"/>
        </w:rPr>
        <w:t xml:space="preserve"> </w:t>
      </w:r>
    </w:p>
    <w:p w14:paraId="74B81280" w14:textId="77777777"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 xml:space="preserve">L’iscrizione all’Albo è possibile in ogni momento dell’anno senza alcuna scadenza. </w:t>
      </w:r>
    </w:p>
    <w:p w14:paraId="54AAAF56" w14:textId="12464E1F" w:rsidR="00310064" w:rsidRPr="00E64156" w:rsidRDefault="00000000">
      <w:pPr>
        <w:pStyle w:val="Normale1"/>
        <w:jc w:val="both"/>
        <w:rPr>
          <w:rFonts w:asciiTheme="minorHAnsi" w:hAnsiTheme="minorHAnsi" w:cstheme="minorHAnsi"/>
        </w:rPr>
      </w:pPr>
      <w:r w:rsidRPr="00E64156">
        <w:rPr>
          <w:rFonts w:asciiTheme="minorHAnsi" w:hAnsiTheme="minorHAnsi" w:cstheme="minorHAnsi"/>
        </w:rPr>
        <w:t xml:space="preserve">L’aggiornamento dell’Albo Fornitori avverrà con cadenza </w:t>
      </w:r>
      <w:r w:rsidR="00E64156" w:rsidRPr="00E64156">
        <w:rPr>
          <w:rFonts w:asciiTheme="minorHAnsi" w:hAnsiTheme="minorHAnsi" w:cstheme="minorHAnsi"/>
        </w:rPr>
        <w:t>ordinaria ogni sei mesi, salvo deroghe nel rispetto della normativa vigente sugli appalti, in particolare il principio della rotazione.</w:t>
      </w:r>
    </w:p>
    <w:p w14:paraId="542C819C" w14:textId="5442265D"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La presentazione delle nuove domande d’iscrizione potrà avvenire in ogni momento dell’anno, con le stesse modalità adottate con il presente Avviso</w:t>
      </w:r>
      <w:r w:rsidR="00E64156">
        <w:rPr>
          <w:rFonts w:asciiTheme="minorHAnsi" w:hAnsiTheme="minorHAnsi" w:cstheme="minorHAnsi"/>
          <w:color w:val="000000"/>
        </w:rPr>
        <w:t>, secondo i tempi stabiliti</w:t>
      </w:r>
      <w:r w:rsidRPr="008C5067">
        <w:rPr>
          <w:rFonts w:asciiTheme="minorHAnsi" w:hAnsiTheme="minorHAnsi" w:cstheme="minorHAnsi"/>
          <w:color w:val="000000"/>
        </w:rPr>
        <w:t xml:space="preserve">. </w:t>
      </w:r>
    </w:p>
    <w:p w14:paraId="10B82715" w14:textId="74E1CB7D" w:rsidR="00310064" w:rsidRDefault="00000000">
      <w:pPr>
        <w:pStyle w:val="Titolo1"/>
        <w:rPr>
          <w:rFonts w:asciiTheme="minorHAnsi" w:hAnsiTheme="minorHAnsi" w:cstheme="minorHAnsi"/>
          <w:b/>
          <w:color w:val="7FBA00"/>
          <w:sz w:val="24"/>
          <w:szCs w:val="24"/>
        </w:rPr>
      </w:pPr>
      <w:bookmarkStart w:id="10" w:name="_Toc516137291"/>
      <w:r>
        <w:rPr>
          <w:rFonts w:asciiTheme="minorHAnsi" w:hAnsiTheme="minorHAnsi" w:cstheme="minorHAnsi"/>
          <w:b/>
          <w:color w:val="7FBA00"/>
          <w:sz w:val="24"/>
          <w:szCs w:val="24"/>
        </w:rPr>
        <w:t>9 -COMUNICAZIONE DELLE VARIAZIONI</w:t>
      </w:r>
      <w:bookmarkEnd w:id="10"/>
      <w:r>
        <w:rPr>
          <w:rFonts w:asciiTheme="minorHAnsi" w:hAnsiTheme="minorHAnsi" w:cstheme="minorHAnsi"/>
          <w:b/>
          <w:color w:val="7FBA00"/>
          <w:sz w:val="24"/>
          <w:szCs w:val="24"/>
        </w:rPr>
        <w:t xml:space="preserve"> </w:t>
      </w:r>
    </w:p>
    <w:p w14:paraId="03C00455" w14:textId="77777777" w:rsidR="00310064" w:rsidRPr="008C5067" w:rsidRDefault="00000000">
      <w:pPr>
        <w:pStyle w:val="Normale1"/>
        <w:jc w:val="both"/>
        <w:rPr>
          <w:rFonts w:asciiTheme="minorHAnsi" w:hAnsiTheme="minorHAnsi" w:cstheme="minorHAnsi"/>
          <w:color w:val="000000"/>
        </w:rPr>
      </w:pPr>
      <w:r w:rsidRPr="008C5067">
        <w:rPr>
          <w:rFonts w:asciiTheme="minorHAnsi" w:hAnsiTheme="minorHAnsi" w:cstheme="minorHAnsi"/>
          <w:color w:val="000000"/>
        </w:rPr>
        <w:t>Ai fini del mantenimento dell’iscrizione nell’elenco ciascun operatore economico deve comunicare ogni variazione intervenuta rispetto a quanto attestato in sede di iscrizione o di rinnovo dell’iscrizione medesima.</w:t>
      </w:r>
    </w:p>
    <w:p w14:paraId="6C97F2BE" w14:textId="77777777" w:rsidR="00310064" w:rsidRDefault="00000000">
      <w:pPr>
        <w:pStyle w:val="Titolo1"/>
        <w:rPr>
          <w:rFonts w:asciiTheme="minorHAnsi" w:hAnsiTheme="minorHAnsi" w:cstheme="minorHAnsi"/>
          <w:b/>
          <w:color w:val="7FBA00"/>
          <w:sz w:val="24"/>
          <w:szCs w:val="24"/>
        </w:rPr>
      </w:pPr>
      <w:bookmarkStart w:id="11" w:name="_Toc516137292"/>
      <w:r>
        <w:rPr>
          <w:rFonts w:asciiTheme="minorHAnsi" w:hAnsiTheme="minorHAnsi" w:cstheme="minorHAnsi"/>
          <w:b/>
          <w:color w:val="7FBA00"/>
          <w:sz w:val="24"/>
          <w:szCs w:val="24"/>
        </w:rPr>
        <w:t>10 – CANCELLAZIONE E MODIFICHE</w:t>
      </w:r>
      <w:bookmarkEnd w:id="11"/>
      <w:r>
        <w:rPr>
          <w:rFonts w:asciiTheme="minorHAnsi" w:hAnsiTheme="minorHAnsi" w:cstheme="minorHAnsi"/>
          <w:b/>
          <w:color w:val="7FBA00"/>
          <w:sz w:val="24"/>
          <w:szCs w:val="24"/>
        </w:rPr>
        <w:t xml:space="preserve"> </w:t>
      </w:r>
    </w:p>
    <w:p w14:paraId="1C4858BD" w14:textId="77777777" w:rsidR="00310064" w:rsidRPr="008C5067" w:rsidRDefault="00000000" w:rsidP="008C5067">
      <w:pPr>
        <w:pStyle w:val="Normale1"/>
        <w:jc w:val="both"/>
        <w:rPr>
          <w:rFonts w:asciiTheme="minorHAnsi" w:hAnsiTheme="minorHAnsi" w:cstheme="minorHAnsi"/>
          <w:color w:val="000000"/>
        </w:rPr>
      </w:pPr>
      <w:r w:rsidRPr="008C5067">
        <w:rPr>
          <w:rFonts w:asciiTheme="minorHAnsi" w:hAnsiTheme="minorHAnsi" w:cstheme="minorHAnsi"/>
          <w:color w:val="000000"/>
        </w:rPr>
        <w:t xml:space="preserve">Si procederà all'eventuale cancellazione dall'Albo nei seguenti casi: </w:t>
      </w:r>
    </w:p>
    <w:p w14:paraId="1E810BED" w14:textId="77777777" w:rsidR="00310064" w:rsidRPr="008C5067" w:rsidRDefault="00000000" w:rsidP="008C5067">
      <w:pPr>
        <w:pStyle w:val="Normale1"/>
        <w:jc w:val="both"/>
        <w:rPr>
          <w:rFonts w:asciiTheme="minorHAnsi" w:hAnsiTheme="minorHAnsi" w:cstheme="minorHAnsi"/>
          <w:color w:val="000000"/>
        </w:rPr>
      </w:pPr>
      <w:r w:rsidRPr="008C5067">
        <w:rPr>
          <w:rFonts w:asciiTheme="minorHAnsi" w:hAnsiTheme="minorHAnsi" w:cstheme="minorHAnsi"/>
          <w:color w:val="000000"/>
        </w:rPr>
        <w:t xml:space="preserve">qualora il soggetto interessato non fornisca la prova del possesso dei requisiti richiesti nella lettera di invito, ovvero in caso di dichiarazione mendace, ai sensi dell'art. 48 del </w:t>
      </w:r>
      <w:proofErr w:type="gramStart"/>
      <w:r w:rsidRPr="008C5067">
        <w:rPr>
          <w:rFonts w:asciiTheme="minorHAnsi" w:hAnsiTheme="minorHAnsi" w:cstheme="minorHAnsi"/>
          <w:color w:val="000000"/>
        </w:rPr>
        <w:t>D.Lgs</w:t>
      </w:r>
      <w:proofErr w:type="gramEnd"/>
      <w:r w:rsidRPr="008C5067">
        <w:rPr>
          <w:rFonts w:asciiTheme="minorHAnsi" w:hAnsiTheme="minorHAnsi" w:cstheme="minorHAnsi"/>
          <w:color w:val="000000"/>
        </w:rPr>
        <w:t xml:space="preserve">.163/06; </w:t>
      </w:r>
    </w:p>
    <w:p w14:paraId="57B33E97" w14:textId="77777777" w:rsidR="00310064" w:rsidRPr="008C5067" w:rsidRDefault="00000000" w:rsidP="008C5067">
      <w:pPr>
        <w:pStyle w:val="Normale1"/>
        <w:jc w:val="both"/>
        <w:rPr>
          <w:rFonts w:asciiTheme="minorHAnsi" w:hAnsiTheme="minorHAnsi" w:cstheme="minorHAnsi"/>
          <w:color w:val="000000"/>
        </w:rPr>
      </w:pPr>
      <w:r w:rsidRPr="008C5067">
        <w:rPr>
          <w:rFonts w:asciiTheme="minorHAnsi" w:hAnsiTheme="minorHAnsi" w:cstheme="minorHAnsi"/>
          <w:color w:val="000000"/>
        </w:rPr>
        <w:t xml:space="preserve"> in caso di mancata sottoscrizione del contratto di incarico o per mancato o parziale adempimento del contratto per fatti imputabili al professionista incaricato; </w:t>
      </w:r>
    </w:p>
    <w:p w14:paraId="1275093D" w14:textId="77777777" w:rsidR="00310064" w:rsidRPr="008C5067" w:rsidRDefault="00000000">
      <w:pPr>
        <w:pStyle w:val="Default"/>
        <w:numPr>
          <w:ilvl w:val="0"/>
          <w:numId w:val="3"/>
        </w:numPr>
        <w:spacing w:after="24"/>
        <w:jc w:val="both"/>
        <w:rPr>
          <w:rFonts w:asciiTheme="minorHAnsi" w:hAnsiTheme="minorHAnsi" w:cstheme="minorHAnsi"/>
        </w:rPr>
      </w:pPr>
      <w:r>
        <w:rPr>
          <w:rFonts w:asciiTheme="minorHAnsi" w:eastAsiaTheme="minorHAnsi" w:hAnsiTheme="minorHAnsi" w:cstheme="minorHAnsi"/>
          <w:color w:val="auto"/>
          <w:lang w:eastAsia="en-US"/>
        </w:rPr>
        <w:t xml:space="preserve">grave e reiterata negligenza o malafede nell'esecuzione della prestazione professionale </w:t>
      </w:r>
      <w:r w:rsidRPr="008C5067">
        <w:rPr>
          <w:rFonts w:asciiTheme="minorHAnsi" w:hAnsiTheme="minorHAnsi" w:cstheme="minorHAnsi"/>
        </w:rPr>
        <w:t xml:space="preserve">prevista nel contratto; </w:t>
      </w:r>
    </w:p>
    <w:p w14:paraId="2EF02F98" w14:textId="77777777" w:rsidR="00310064" w:rsidRDefault="00000000">
      <w:pPr>
        <w:pStyle w:val="Default"/>
        <w:numPr>
          <w:ilvl w:val="0"/>
          <w:numId w:val="3"/>
        </w:numPr>
        <w:spacing w:after="24"/>
        <w:jc w:val="both"/>
        <w:rPr>
          <w:rFonts w:asciiTheme="minorHAnsi" w:eastAsiaTheme="minorHAnsi" w:hAnsiTheme="minorHAnsi" w:cstheme="minorHAnsi"/>
          <w:color w:val="auto"/>
          <w:lang w:eastAsia="en-US"/>
        </w:rPr>
      </w:pPr>
      <w:r>
        <w:rPr>
          <w:rFonts w:asciiTheme="minorHAnsi" w:eastAsiaTheme="minorHAnsi" w:hAnsiTheme="minorHAnsi" w:cstheme="minorHAnsi"/>
          <w:color w:val="auto"/>
          <w:lang w:eastAsia="en-US"/>
        </w:rPr>
        <w:t xml:space="preserve">cessazione dell'attività; </w:t>
      </w:r>
    </w:p>
    <w:p w14:paraId="4F5EAA2B" w14:textId="77777777" w:rsidR="00310064" w:rsidRDefault="00000000">
      <w:pPr>
        <w:pStyle w:val="Default"/>
        <w:numPr>
          <w:ilvl w:val="0"/>
          <w:numId w:val="3"/>
        </w:numPr>
        <w:spacing w:after="24"/>
        <w:jc w:val="both"/>
        <w:rPr>
          <w:rFonts w:asciiTheme="minorHAnsi" w:eastAsiaTheme="minorHAnsi" w:hAnsiTheme="minorHAnsi" w:cstheme="minorHAnsi"/>
          <w:color w:val="auto"/>
          <w:lang w:eastAsia="en-US"/>
        </w:rPr>
      </w:pPr>
      <w:r>
        <w:rPr>
          <w:rFonts w:asciiTheme="minorHAnsi" w:eastAsiaTheme="minorHAnsi" w:hAnsiTheme="minorHAnsi" w:cstheme="minorHAnsi"/>
          <w:color w:val="auto"/>
          <w:lang w:eastAsia="en-US"/>
        </w:rPr>
        <w:lastRenderedPageBreak/>
        <w:t xml:space="preserve">mancato riscontro a un invito o a una comunicazione verificatasi per più di tre volte consecutive. </w:t>
      </w:r>
    </w:p>
    <w:p w14:paraId="58016615" w14:textId="5066052F"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Nei casi sopra descritti il provvedimento di cancellazione sarà comunicato a mezzo raccomandata A/R</w:t>
      </w:r>
      <w:r w:rsidR="006D1FF0">
        <w:rPr>
          <w:rFonts w:asciiTheme="minorHAnsi" w:eastAsiaTheme="minorHAnsi" w:hAnsiTheme="minorHAnsi" w:cstheme="minorHAnsi"/>
          <w:lang w:eastAsia="en-US"/>
        </w:rPr>
        <w:t xml:space="preserve"> o</w:t>
      </w:r>
      <w:r w:rsidRPr="008C5067">
        <w:rPr>
          <w:rFonts w:asciiTheme="minorHAnsi" w:eastAsiaTheme="minorHAnsi" w:hAnsiTheme="minorHAnsi" w:cstheme="minorHAnsi"/>
          <w:lang w:eastAsia="en-US"/>
        </w:rPr>
        <w:t xml:space="preserve"> tramite Posta Elettronica Certificata. Il soggetto interessato avrà un termine di giorni 7 dal ricevimento del provvedimento di cancellazione per depositare presso il GAL eventuali deduzioni</w:t>
      </w:r>
      <w:r w:rsidR="002F6ACF">
        <w:rPr>
          <w:rFonts w:asciiTheme="minorHAnsi" w:eastAsiaTheme="minorHAnsi" w:hAnsiTheme="minorHAnsi" w:cstheme="minorHAnsi"/>
          <w:lang w:eastAsia="en-US"/>
        </w:rPr>
        <w:t>.</w:t>
      </w:r>
    </w:p>
    <w:p w14:paraId="0D8B2B1C" w14:textId="77777777" w:rsidR="00310064" w:rsidRDefault="00000000">
      <w:pPr>
        <w:pStyle w:val="Titolo1"/>
        <w:rPr>
          <w:rFonts w:asciiTheme="minorHAnsi" w:hAnsiTheme="minorHAnsi" w:cstheme="minorHAnsi"/>
          <w:b/>
          <w:color w:val="7FBA00"/>
          <w:sz w:val="24"/>
          <w:szCs w:val="24"/>
        </w:rPr>
      </w:pPr>
      <w:bookmarkStart w:id="12" w:name="_Toc516137293"/>
      <w:r>
        <w:rPr>
          <w:rFonts w:asciiTheme="minorHAnsi" w:hAnsiTheme="minorHAnsi" w:cstheme="minorHAnsi"/>
          <w:b/>
          <w:color w:val="7FBA00"/>
          <w:sz w:val="24"/>
          <w:szCs w:val="24"/>
        </w:rPr>
        <w:t>11 -PROCEDURE PER L’UTILIZZO DELL’ALBO</w:t>
      </w:r>
      <w:bookmarkEnd w:id="12"/>
      <w:r>
        <w:rPr>
          <w:rFonts w:asciiTheme="minorHAnsi" w:hAnsiTheme="minorHAnsi" w:cstheme="minorHAnsi"/>
          <w:b/>
          <w:color w:val="7FBA00"/>
          <w:sz w:val="24"/>
          <w:szCs w:val="24"/>
        </w:rPr>
        <w:t xml:space="preserve"> </w:t>
      </w:r>
    </w:p>
    <w:p w14:paraId="2F019522" w14:textId="52DC3130"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La scelta dei soggetti economici da invitare è fatta dal RUP attingendo dall'Albo</w:t>
      </w:r>
      <w:r w:rsidR="00E64156">
        <w:rPr>
          <w:rFonts w:asciiTheme="minorHAnsi" w:eastAsiaTheme="minorHAnsi" w:hAnsiTheme="minorHAnsi" w:cstheme="minorHAnsi"/>
          <w:lang w:eastAsia="en-US"/>
        </w:rPr>
        <w:t xml:space="preserve"> con procedura di </w:t>
      </w:r>
      <w:proofErr w:type="spellStart"/>
      <w:r w:rsidR="00E64156">
        <w:rPr>
          <w:rFonts w:asciiTheme="minorHAnsi" w:eastAsiaTheme="minorHAnsi" w:hAnsiTheme="minorHAnsi" w:cstheme="minorHAnsi"/>
          <w:lang w:eastAsia="en-US"/>
        </w:rPr>
        <w:t>eprocuremant</w:t>
      </w:r>
      <w:proofErr w:type="spellEnd"/>
      <w:r w:rsidRPr="008C5067">
        <w:rPr>
          <w:rFonts w:asciiTheme="minorHAnsi" w:eastAsiaTheme="minorHAnsi" w:hAnsiTheme="minorHAnsi" w:cstheme="minorHAnsi"/>
          <w:lang w:eastAsia="en-US"/>
        </w:rPr>
        <w:t xml:space="preserve">, conformemente a quanto previsto dal Regolamento Interno, dalla Procedure Attuative Misura 19, dalle disposizioni di cui al D. Lgs. 50/2016 e </w:t>
      </w:r>
      <w:proofErr w:type="spellStart"/>
      <w:proofErr w:type="gramStart"/>
      <w:r w:rsidRPr="008C5067">
        <w:rPr>
          <w:rFonts w:asciiTheme="minorHAnsi" w:eastAsiaTheme="minorHAnsi" w:hAnsiTheme="minorHAnsi" w:cstheme="minorHAnsi"/>
          <w:lang w:eastAsia="en-US"/>
        </w:rPr>
        <w:t>s.m.i</w:t>
      </w:r>
      <w:r w:rsidR="006D1FF0">
        <w:rPr>
          <w:rFonts w:asciiTheme="minorHAnsi" w:eastAsiaTheme="minorHAnsi" w:hAnsiTheme="minorHAnsi" w:cstheme="minorHAnsi"/>
          <w:lang w:eastAsia="en-US"/>
        </w:rPr>
        <w:t>.</w:t>
      </w:r>
      <w:proofErr w:type="spellEnd"/>
      <w:r w:rsidRPr="008C5067">
        <w:rPr>
          <w:rFonts w:asciiTheme="minorHAnsi" w:eastAsiaTheme="minorHAnsi" w:hAnsiTheme="minorHAnsi" w:cstheme="minorHAnsi"/>
          <w:lang w:eastAsia="en-US"/>
        </w:rPr>
        <w:t>.</w:t>
      </w:r>
      <w:proofErr w:type="gramEnd"/>
      <w:r w:rsidRPr="008C5067">
        <w:rPr>
          <w:rFonts w:asciiTheme="minorHAnsi" w:eastAsiaTheme="minorHAnsi" w:hAnsiTheme="minorHAnsi" w:cstheme="minorHAnsi"/>
          <w:lang w:eastAsia="en-US"/>
        </w:rPr>
        <w:t xml:space="preserve"> </w:t>
      </w:r>
    </w:p>
    <w:p w14:paraId="6AC30986"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In particolare, l'affidamento di eventuali incarichi, regolato da apposito e successivo atto convenzionale nel quale verranno fissate le modalità, i tempi ed il corrispettivo per l'espletamento dell'incarico da parte del GAL, avverrà nel rispetto dei principi di non discriminazione, parità di trattamento, proporzionalità e trasparenza, sulla base di una valutazione comparativa delle domande pervenute, tenuto conto dei seguenti parametri:</w:t>
      </w:r>
    </w:p>
    <w:p w14:paraId="57514128"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 rotazione, ove possibile, degli incarichi; </w:t>
      </w:r>
    </w:p>
    <w:p w14:paraId="633D6F73"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tipologia dell'incarico da affidare;</w:t>
      </w:r>
    </w:p>
    <w:p w14:paraId="46E97966"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 disponibilità ad effettuare forniture/prestazioni nei tempi richiesti. </w:t>
      </w:r>
    </w:p>
    <w:p w14:paraId="05E32A1B"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Il GAL si riserva di procedere, per particolari e motivati casi, alla consultazione di tutti i soggetti iscritti in una specifica categoria e/o subcategoria.</w:t>
      </w:r>
      <w:bookmarkStart w:id="13" w:name="_Hlk497473077"/>
      <w:bookmarkEnd w:id="13"/>
    </w:p>
    <w:p w14:paraId="76D2FE6F"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Qualora nell'Albo per specifiche competenze tecniche non sia presente alcun soggetto iscritto, il RUP può procedere a chiamata diretta di altro soggetto di comprovata esperienza, seppure non iscritto nel suddetto Albo.</w:t>
      </w:r>
    </w:p>
    <w:p w14:paraId="1777E41C" w14:textId="4EB2E278"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L’Albo ha durata </w:t>
      </w:r>
      <w:r w:rsidR="00E64156">
        <w:rPr>
          <w:rFonts w:asciiTheme="minorHAnsi" w:eastAsiaTheme="minorHAnsi" w:hAnsiTheme="minorHAnsi" w:cstheme="minorHAnsi"/>
          <w:lang w:eastAsia="en-US"/>
        </w:rPr>
        <w:t>2</w:t>
      </w:r>
      <w:r w:rsidRPr="008C5067">
        <w:rPr>
          <w:rFonts w:asciiTheme="minorHAnsi" w:eastAsiaTheme="minorHAnsi" w:hAnsiTheme="minorHAnsi" w:cstheme="minorHAnsi"/>
          <w:lang w:eastAsia="en-US"/>
        </w:rPr>
        <w:t xml:space="preserve"> anni dalla sua istituzione</w:t>
      </w:r>
      <w:r w:rsidR="006D1FF0">
        <w:rPr>
          <w:rFonts w:asciiTheme="minorHAnsi" w:eastAsiaTheme="minorHAnsi" w:hAnsiTheme="minorHAnsi" w:cstheme="minorHAnsi"/>
          <w:lang w:eastAsia="en-US"/>
        </w:rPr>
        <w:t>.</w:t>
      </w:r>
    </w:p>
    <w:p w14:paraId="7F246251" w14:textId="77777777" w:rsidR="00310064" w:rsidRDefault="00000000">
      <w:pPr>
        <w:pStyle w:val="Titolo1"/>
        <w:rPr>
          <w:rFonts w:asciiTheme="minorHAnsi" w:hAnsiTheme="minorHAnsi" w:cstheme="minorHAnsi"/>
          <w:b/>
          <w:color w:val="7FBA00"/>
          <w:sz w:val="24"/>
          <w:szCs w:val="24"/>
        </w:rPr>
      </w:pPr>
      <w:bookmarkStart w:id="14" w:name="_Toc516137294"/>
      <w:r>
        <w:rPr>
          <w:rFonts w:asciiTheme="minorHAnsi" w:hAnsiTheme="minorHAnsi" w:cstheme="minorHAnsi"/>
          <w:b/>
          <w:color w:val="7FBA00"/>
          <w:sz w:val="24"/>
          <w:szCs w:val="24"/>
        </w:rPr>
        <w:t>12 -PUBBLICITA’ ED INFORMAZIONI</w:t>
      </w:r>
      <w:bookmarkEnd w:id="14"/>
      <w:r>
        <w:rPr>
          <w:rFonts w:asciiTheme="minorHAnsi" w:hAnsiTheme="minorHAnsi" w:cstheme="minorHAnsi"/>
          <w:b/>
          <w:color w:val="7FBA00"/>
          <w:sz w:val="24"/>
          <w:szCs w:val="24"/>
        </w:rPr>
        <w:t xml:space="preserve"> </w:t>
      </w:r>
    </w:p>
    <w:p w14:paraId="31DCC26D" w14:textId="413D157E"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Il presente Avviso sarà pubblicato mediante affissione al proprio Albo Pretorio, sul proprio sito istituzionale e mediante trasmissione </w:t>
      </w:r>
      <w:r w:rsidR="006D1FF0" w:rsidRPr="006D1FF0">
        <w:rPr>
          <w:rFonts w:asciiTheme="minorHAnsi" w:eastAsiaTheme="minorHAnsi" w:hAnsiTheme="minorHAnsi" w:cstheme="minorHAnsi"/>
          <w:lang w:eastAsia="en-US"/>
        </w:rPr>
        <w:t>a tutti i Soci</w:t>
      </w:r>
      <w:r w:rsidRPr="008C5067">
        <w:rPr>
          <w:rFonts w:asciiTheme="minorHAnsi" w:eastAsiaTheme="minorHAnsi" w:hAnsiTheme="minorHAnsi" w:cstheme="minorHAnsi"/>
          <w:lang w:eastAsia="en-US"/>
        </w:rPr>
        <w:t xml:space="preserve">.   </w:t>
      </w:r>
    </w:p>
    <w:p w14:paraId="25E1A629" w14:textId="77777777" w:rsidR="00310064" w:rsidRDefault="00000000">
      <w:pPr>
        <w:pStyle w:val="Titolo1"/>
        <w:rPr>
          <w:rFonts w:asciiTheme="minorHAnsi" w:hAnsiTheme="minorHAnsi" w:cstheme="minorHAnsi"/>
          <w:b/>
          <w:color w:val="7FBA00"/>
          <w:sz w:val="24"/>
          <w:szCs w:val="24"/>
        </w:rPr>
      </w:pPr>
      <w:bookmarkStart w:id="15" w:name="_Toc516137295"/>
      <w:r>
        <w:rPr>
          <w:rFonts w:asciiTheme="minorHAnsi" w:hAnsiTheme="minorHAnsi" w:cstheme="minorHAnsi"/>
          <w:b/>
          <w:color w:val="7FBA00"/>
          <w:sz w:val="24"/>
          <w:szCs w:val="24"/>
        </w:rPr>
        <w:lastRenderedPageBreak/>
        <w:t>13 – NORME DI SALVAGUARDIA</w:t>
      </w:r>
      <w:bookmarkEnd w:id="15"/>
      <w:r>
        <w:rPr>
          <w:rFonts w:asciiTheme="minorHAnsi" w:hAnsiTheme="minorHAnsi" w:cstheme="minorHAnsi"/>
          <w:b/>
          <w:color w:val="7FBA00"/>
          <w:sz w:val="24"/>
          <w:szCs w:val="24"/>
        </w:rPr>
        <w:t xml:space="preserve"> </w:t>
      </w:r>
    </w:p>
    <w:p w14:paraId="5CB02EC3" w14:textId="5184069A"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Il G</w:t>
      </w:r>
      <w:r w:rsidR="00BA5FFF">
        <w:rPr>
          <w:rFonts w:asciiTheme="minorHAnsi" w:eastAsiaTheme="minorHAnsi" w:hAnsiTheme="minorHAnsi" w:cstheme="minorHAnsi"/>
          <w:lang w:eastAsia="en-US"/>
        </w:rPr>
        <w:t>AL</w:t>
      </w:r>
      <w:r w:rsidRPr="008C5067">
        <w:rPr>
          <w:rFonts w:asciiTheme="minorHAnsi" w:eastAsiaTheme="minorHAnsi" w:hAnsiTheme="minorHAnsi" w:cstheme="minorHAnsi"/>
          <w:lang w:eastAsia="en-US"/>
        </w:rPr>
        <w:t xml:space="preserve"> </w:t>
      </w:r>
      <w:proofErr w:type="spellStart"/>
      <w:r w:rsidRPr="008C5067">
        <w:rPr>
          <w:rFonts w:asciiTheme="minorHAnsi" w:eastAsiaTheme="minorHAnsi" w:hAnsiTheme="minorHAnsi" w:cstheme="minorHAnsi"/>
          <w:lang w:eastAsia="en-US"/>
        </w:rPr>
        <w:t>PerCorsi</w:t>
      </w:r>
      <w:proofErr w:type="spellEnd"/>
      <w:r w:rsidRPr="008C5067">
        <w:rPr>
          <w:rFonts w:asciiTheme="minorHAnsi" w:eastAsiaTheme="minorHAnsi" w:hAnsiTheme="minorHAnsi" w:cstheme="minorHAnsi"/>
          <w:lang w:eastAsia="en-US"/>
        </w:rPr>
        <w:t xml:space="preserve"> S.r.l. si riserva il diritto insindacabile e senza che i gli operatori economici possano sollevare eccezioni, obiezioni o vantare diritti di sorta, di riaprire i termini, di prorogare la scadenza dell’avviso o anche di revocarlo. </w:t>
      </w:r>
    </w:p>
    <w:p w14:paraId="63262437" w14:textId="0475C3A4" w:rsidR="00310064" w:rsidRDefault="00000000">
      <w:pPr>
        <w:pStyle w:val="Titolo1"/>
        <w:rPr>
          <w:rFonts w:asciiTheme="minorHAnsi" w:hAnsiTheme="minorHAnsi" w:cstheme="minorHAnsi"/>
          <w:b/>
          <w:color w:val="7FBA00"/>
          <w:sz w:val="24"/>
          <w:szCs w:val="24"/>
        </w:rPr>
      </w:pPr>
      <w:bookmarkStart w:id="16" w:name="_Toc516137296"/>
      <w:r>
        <w:rPr>
          <w:rFonts w:asciiTheme="minorHAnsi" w:hAnsiTheme="minorHAnsi" w:cstheme="minorHAnsi"/>
          <w:b/>
          <w:color w:val="7FBA00"/>
          <w:sz w:val="24"/>
          <w:szCs w:val="24"/>
        </w:rPr>
        <w:t>1</w:t>
      </w:r>
      <w:r w:rsidR="00993A06">
        <w:rPr>
          <w:rFonts w:asciiTheme="minorHAnsi" w:hAnsiTheme="minorHAnsi" w:cstheme="minorHAnsi"/>
          <w:b/>
          <w:color w:val="7FBA00"/>
          <w:sz w:val="24"/>
          <w:szCs w:val="24"/>
        </w:rPr>
        <w:t>4</w:t>
      </w:r>
      <w:r>
        <w:rPr>
          <w:rFonts w:asciiTheme="minorHAnsi" w:hAnsiTheme="minorHAnsi" w:cstheme="minorHAnsi"/>
          <w:b/>
          <w:color w:val="7FBA00"/>
          <w:sz w:val="24"/>
          <w:szCs w:val="24"/>
        </w:rPr>
        <w:t xml:space="preserve"> -INFORMATIVA Al SENSI DELL'ART. 13 DEL D.LGS. N. 196/2003</w:t>
      </w:r>
      <w:bookmarkEnd w:id="16"/>
      <w:r>
        <w:rPr>
          <w:rFonts w:asciiTheme="minorHAnsi" w:hAnsiTheme="minorHAnsi" w:cstheme="minorHAnsi"/>
          <w:b/>
          <w:color w:val="7FBA00"/>
          <w:sz w:val="24"/>
          <w:szCs w:val="24"/>
        </w:rPr>
        <w:t xml:space="preserve"> </w:t>
      </w:r>
    </w:p>
    <w:p w14:paraId="49484A3D" w14:textId="77777777" w:rsidR="00310064" w:rsidRPr="008C5067" w:rsidRDefault="00000000" w:rsidP="008C5067">
      <w:pPr>
        <w:pStyle w:val="Normale1"/>
        <w:spacing w:before="100" w:after="100"/>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 dati che l’operatore economico è chiamato a fornire sono obbligatori ai fini dell’ammissione alla procedura concorsuale, secondo quanto previsto dal D.P.R. 487/1994 e dal </w:t>
      </w:r>
      <w:proofErr w:type="spellStart"/>
      <w:r w:rsidRPr="008C5067">
        <w:rPr>
          <w:rFonts w:asciiTheme="minorHAnsi" w:eastAsiaTheme="minorHAnsi" w:hAnsiTheme="minorHAnsi" w:cstheme="minorHAnsi"/>
          <w:lang w:eastAsia="en-US"/>
        </w:rPr>
        <w:t>D.Lgs.</w:t>
      </w:r>
      <w:proofErr w:type="spellEnd"/>
      <w:r w:rsidRPr="008C5067">
        <w:rPr>
          <w:rFonts w:asciiTheme="minorHAnsi" w:eastAsiaTheme="minorHAnsi" w:hAnsiTheme="minorHAnsi" w:cstheme="minorHAnsi"/>
          <w:lang w:eastAsia="en-US"/>
        </w:rPr>
        <w:t xml:space="preserve"> 196/2003. </w:t>
      </w:r>
    </w:p>
    <w:p w14:paraId="7554F474" w14:textId="0740711C" w:rsidR="00310064" w:rsidRPr="008C5067" w:rsidRDefault="00000000" w:rsidP="008C5067">
      <w:pPr>
        <w:pStyle w:val="Normale1"/>
        <w:spacing w:before="100" w:after="100"/>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 dati forniti saranno utilizzati per tutti gli adempimenti connessi alla selezione cui si riferiscono e verranno raccolti, elaborati e archiviati, tramite supporti informatici, comunicati al personale dipendente di </w:t>
      </w:r>
      <w:r w:rsidR="00A6061A">
        <w:rPr>
          <w:rFonts w:asciiTheme="minorHAnsi" w:eastAsiaTheme="minorHAnsi" w:hAnsiTheme="minorHAnsi" w:cstheme="minorHAnsi"/>
          <w:lang w:eastAsia="en-US"/>
        </w:rPr>
        <w:t xml:space="preserve">GAL </w:t>
      </w:r>
      <w:proofErr w:type="spellStart"/>
      <w:r w:rsidRPr="008C5067">
        <w:rPr>
          <w:rFonts w:asciiTheme="minorHAnsi" w:eastAsiaTheme="minorHAnsi" w:hAnsiTheme="minorHAnsi" w:cstheme="minorHAnsi"/>
          <w:lang w:eastAsia="en-US"/>
        </w:rPr>
        <w:t>PerCorsi</w:t>
      </w:r>
      <w:proofErr w:type="spellEnd"/>
      <w:r w:rsidRPr="008C5067">
        <w:rPr>
          <w:rFonts w:asciiTheme="minorHAnsi" w:eastAsiaTheme="minorHAnsi" w:hAnsiTheme="minorHAnsi" w:cstheme="minorHAnsi"/>
          <w:lang w:eastAsia="en-US"/>
        </w:rPr>
        <w:t xml:space="preserve"> coinvolto nel procedimento. Altresì, i dati di cui sopra verranno comunicati a collaboratori esterni di</w:t>
      </w:r>
      <w:r w:rsidR="00A6061A">
        <w:rPr>
          <w:rFonts w:asciiTheme="minorHAnsi" w:eastAsiaTheme="minorHAnsi" w:hAnsiTheme="minorHAnsi" w:cstheme="minorHAnsi"/>
          <w:lang w:eastAsia="en-US"/>
        </w:rPr>
        <w:t xml:space="preserve"> GAL</w:t>
      </w:r>
      <w:r w:rsidRPr="008C5067">
        <w:rPr>
          <w:rFonts w:asciiTheme="minorHAnsi" w:eastAsiaTheme="minorHAnsi" w:hAnsiTheme="minorHAnsi" w:cstheme="minorHAnsi"/>
          <w:lang w:eastAsia="en-US"/>
        </w:rPr>
        <w:t xml:space="preserve"> </w:t>
      </w:r>
      <w:proofErr w:type="spellStart"/>
      <w:r w:rsidRPr="008C5067">
        <w:rPr>
          <w:rFonts w:asciiTheme="minorHAnsi" w:eastAsiaTheme="minorHAnsi" w:hAnsiTheme="minorHAnsi" w:cstheme="minorHAnsi"/>
          <w:lang w:eastAsia="en-US"/>
        </w:rPr>
        <w:t>PerCorsi</w:t>
      </w:r>
      <w:proofErr w:type="spellEnd"/>
      <w:r w:rsidRPr="008C5067">
        <w:rPr>
          <w:rFonts w:asciiTheme="minorHAnsi" w:eastAsiaTheme="minorHAnsi" w:hAnsiTheme="minorHAnsi" w:cstheme="minorHAnsi"/>
          <w:lang w:eastAsia="en-US"/>
        </w:rPr>
        <w:t xml:space="preserve"> per finalità inerenti alla gestione del rapporto di lavoro. </w:t>
      </w:r>
    </w:p>
    <w:p w14:paraId="5732EE5D" w14:textId="77777777" w:rsidR="00310064" w:rsidRPr="008C5067" w:rsidRDefault="00000000" w:rsidP="008C5067">
      <w:pPr>
        <w:pStyle w:val="Normale1"/>
        <w:spacing w:before="100" w:after="100"/>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Il titolare dei dati è GAL </w:t>
      </w:r>
      <w:proofErr w:type="spellStart"/>
      <w:r w:rsidRPr="008C5067">
        <w:rPr>
          <w:rFonts w:asciiTheme="minorHAnsi" w:eastAsiaTheme="minorHAnsi" w:hAnsiTheme="minorHAnsi" w:cstheme="minorHAnsi"/>
          <w:lang w:eastAsia="en-US"/>
        </w:rPr>
        <w:t>PerCorsi</w:t>
      </w:r>
      <w:proofErr w:type="spellEnd"/>
      <w:r w:rsidRPr="008C5067">
        <w:rPr>
          <w:rFonts w:asciiTheme="minorHAnsi" w:eastAsiaTheme="minorHAnsi" w:hAnsiTheme="minorHAnsi" w:cstheme="minorHAnsi"/>
          <w:lang w:eastAsia="en-US"/>
        </w:rPr>
        <w:t xml:space="preserve"> </w:t>
      </w:r>
      <w:proofErr w:type="gramStart"/>
      <w:r w:rsidRPr="008C5067">
        <w:rPr>
          <w:rFonts w:asciiTheme="minorHAnsi" w:eastAsiaTheme="minorHAnsi" w:hAnsiTheme="minorHAnsi" w:cstheme="minorHAnsi"/>
          <w:lang w:eastAsia="en-US"/>
        </w:rPr>
        <w:t>S.r.l..</w:t>
      </w:r>
      <w:proofErr w:type="gramEnd"/>
      <w:r w:rsidRPr="008C5067">
        <w:rPr>
          <w:rFonts w:asciiTheme="minorHAnsi" w:eastAsiaTheme="minorHAnsi" w:hAnsiTheme="minorHAnsi" w:cstheme="minorHAnsi"/>
          <w:lang w:eastAsia="en-US"/>
        </w:rPr>
        <w:t xml:space="preserve"> Il responsabile dei dati è il Responsabile Unico del Procedimento. </w:t>
      </w:r>
    </w:p>
    <w:p w14:paraId="57EF5919" w14:textId="2A72797C" w:rsidR="00310064" w:rsidRPr="008C5067" w:rsidRDefault="00000000" w:rsidP="008C5067">
      <w:pPr>
        <w:pStyle w:val="Normale1"/>
        <w:spacing w:before="100" w:after="100"/>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L’interessato gode dei diritti di cui all’art. 13 della citata legge tra i quali figura il diritto di accesso ai dati che lo riguardano, nonché alcuni diritti complementari tra cui il diritto di far rettificare, aggiornare, completare o cancellare i dati erronei, incompleti o raccolti in termini non conformi alla legge, nonché il diritto di opporsi al</w:t>
      </w:r>
      <w:r w:rsidR="00993A06">
        <w:rPr>
          <w:rFonts w:asciiTheme="minorHAnsi" w:eastAsiaTheme="minorHAnsi" w:hAnsiTheme="minorHAnsi" w:cstheme="minorHAnsi"/>
          <w:lang w:eastAsia="en-US"/>
        </w:rPr>
        <w:t xml:space="preserve"> </w:t>
      </w:r>
      <w:r w:rsidRPr="008C5067">
        <w:rPr>
          <w:rFonts w:asciiTheme="minorHAnsi" w:eastAsiaTheme="minorHAnsi" w:hAnsiTheme="minorHAnsi" w:cstheme="minorHAnsi"/>
          <w:lang w:eastAsia="en-US"/>
        </w:rPr>
        <w:t xml:space="preserve">loro trattamento per motivi legittimi. </w:t>
      </w:r>
    </w:p>
    <w:p w14:paraId="108B4454" w14:textId="6BBC7158" w:rsidR="00310064" w:rsidRDefault="00000000">
      <w:pPr>
        <w:pStyle w:val="Titolo1"/>
        <w:rPr>
          <w:rFonts w:asciiTheme="minorHAnsi" w:hAnsiTheme="minorHAnsi" w:cstheme="minorHAnsi"/>
          <w:b/>
          <w:color w:val="7FBA00"/>
          <w:sz w:val="24"/>
          <w:szCs w:val="24"/>
        </w:rPr>
      </w:pPr>
      <w:bookmarkStart w:id="17" w:name="_Toc516137297"/>
      <w:r>
        <w:rPr>
          <w:rFonts w:asciiTheme="minorHAnsi" w:hAnsiTheme="minorHAnsi" w:cstheme="minorHAnsi"/>
          <w:b/>
          <w:color w:val="7FBA00"/>
          <w:sz w:val="24"/>
          <w:szCs w:val="24"/>
        </w:rPr>
        <w:t>1</w:t>
      </w:r>
      <w:r w:rsidR="00993A06">
        <w:rPr>
          <w:rFonts w:asciiTheme="minorHAnsi" w:hAnsiTheme="minorHAnsi" w:cstheme="minorHAnsi"/>
          <w:b/>
          <w:color w:val="7FBA00"/>
          <w:sz w:val="24"/>
          <w:szCs w:val="24"/>
        </w:rPr>
        <w:t>5</w:t>
      </w:r>
      <w:r>
        <w:rPr>
          <w:rFonts w:asciiTheme="minorHAnsi" w:hAnsiTheme="minorHAnsi" w:cstheme="minorHAnsi"/>
          <w:b/>
          <w:color w:val="7FBA00"/>
          <w:sz w:val="24"/>
          <w:szCs w:val="24"/>
        </w:rPr>
        <w:t xml:space="preserve"> -COMUNICAZIONE AI SENSI DEGLI ARTT. 7 E 8 DELLA L. 241/90</w:t>
      </w:r>
      <w:bookmarkEnd w:id="17"/>
      <w:r>
        <w:rPr>
          <w:rFonts w:asciiTheme="minorHAnsi" w:hAnsiTheme="minorHAnsi" w:cstheme="minorHAnsi"/>
          <w:b/>
          <w:color w:val="7FBA00"/>
          <w:sz w:val="24"/>
          <w:szCs w:val="24"/>
        </w:rPr>
        <w:t xml:space="preserve"> </w:t>
      </w:r>
    </w:p>
    <w:p w14:paraId="49C8FEAA"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Si informa che la comunicazione di avvio di procedimento, ai sensi della L.241/90, si intende anticipata e sostituita dal presente bando. </w:t>
      </w:r>
    </w:p>
    <w:p w14:paraId="3EDEA9C8"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Si comunica che il procedimento stesso avrà avvio a decorrere dalla data di scadenza per la presentazione delle domande prevista dall’avviso di selezione. </w:t>
      </w:r>
    </w:p>
    <w:p w14:paraId="7F243851"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Il termine di conclusione del procedimento è fissato entro sei mesi dalla data pubblicazione dell’avviso. </w:t>
      </w:r>
    </w:p>
    <w:p w14:paraId="06046F77" w14:textId="5C6ECEDA" w:rsidR="00310064" w:rsidRDefault="00000000">
      <w:pPr>
        <w:pStyle w:val="Titolo1"/>
        <w:rPr>
          <w:rFonts w:asciiTheme="minorHAnsi" w:hAnsiTheme="minorHAnsi" w:cstheme="minorHAnsi"/>
          <w:b/>
          <w:color w:val="7FBA00"/>
          <w:sz w:val="24"/>
          <w:szCs w:val="24"/>
        </w:rPr>
      </w:pPr>
      <w:bookmarkStart w:id="18" w:name="_Toc516137298"/>
      <w:r>
        <w:rPr>
          <w:rFonts w:asciiTheme="minorHAnsi" w:hAnsiTheme="minorHAnsi" w:cstheme="minorHAnsi"/>
          <w:b/>
          <w:color w:val="7FBA00"/>
          <w:sz w:val="24"/>
          <w:szCs w:val="24"/>
        </w:rPr>
        <w:t>1</w:t>
      </w:r>
      <w:r w:rsidR="00993A06">
        <w:rPr>
          <w:rFonts w:asciiTheme="minorHAnsi" w:hAnsiTheme="minorHAnsi" w:cstheme="minorHAnsi"/>
          <w:b/>
          <w:color w:val="7FBA00"/>
          <w:sz w:val="24"/>
          <w:szCs w:val="24"/>
        </w:rPr>
        <w:t>6</w:t>
      </w:r>
      <w:r>
        <w:rPr>
          <w:rFonts w:asciiTheme="minorHAnsi" w:hAnsiTheme="minorHAnsi" w:cstheme="minorHAnsi"/>
          <w:b/>
          <w:color w:val="7FBA00"/>
          <w:sz w:val="24"/>
          <w:szCs w:val="24"/>
        </w:rPr>
        <w:t xml:space="preserve"> -ACCESSO AGLI ATTI: DIFFERIMENTO ED ESCLUSIONE (art. 13, </w:t>
      </w:r>
      <w:proofErr w:type="spellStart"/>
      <w:r>
        <w:rPr>
          <w:rFonts w:asciiTheme="minorHAnsi" w:hAnsiTheme="minorHAnsi" w:cstheme="minorHAnsi"/>
          <w:b/>
          <w:color w:val="7FBA00"/>
          <w:sz w:val="24"/>
          <w:szCs w:val="24"/>
        </w:rPr>
        <w:t>d.Lgs.</w:t>
      </w:r>
      <w:proofErr w:type="spellEnd"/>
      <w:r>
        <w:rPr>
          <w:rFonts w:asciiTheme="minorHAnsi" w:hAnsiTheme="minorHAnsi" w:cstheme="minorHAnsi"/>
          <w:b/>
          <w:color w:val="7FBA00"/>
          <w:sz w:val="24"/>
          <w:szCs w:val="24"/>
        </w:rPr>
        <w:t xml:space="preserve"> n. 163/2006)</w:t>
      </w:r>
      <w:bookmarkEnd w:id="18"/>
      <w:r>
        <w:rPr>
          <w:rFonts w:asciiTheme="minorHAnsi" w:hAnsiTheme="minorHAnsi" w:cstheme="minorHAnsi"/>
          <w:b/>
          <w:color w:val="7FBA00"/>
          <w:sz w:val="24"/>
          <w:szCs w:val="24"/>
        </w:rPr>
        <w:t xml:space="preserve"> </w:t>
      </w:r>
    </w:p>
    <w:p w14:paraId="7334DB2E" w14:textId="77777777"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Il diritto di accesso agli atti delle procedure di affidamento e di esecuzione dell’incarico è disciplinato dalla Legge 7 agosto 1990, n. 241 e successive modificazioni. </w:t>
      </w:r>
    </w:p>
    <w:p w14:paraId="4DC96155" w14:textId="2418A056" w:rsidR="00310064" w:rsidRPr="00993A06" w:rsidRDefault="00000000">
      <w:pPr>
        <w:pStyle w:val="Normale1"/>
        <w:jc w:val="both"/>
        <w:rPr>
          <w:rFonts w:asciiTheme="minorHAnsi" w:eastAsiaTheme="minorHAnsi" w:hAnsiTheme="minorHAnsi" w:cstheme="minorHAnsi"/>
          <w:color w:val="C00000"/>
          <w:lang w:eastAsia="en-US"/>
        </w:rPr>
      </w:pPr>
      <w:r w:rsidRPr="008C5067">
        <w:rPr>
          <w:rFonts w:asciiTheme="minorHAnsi" w:eastAsiaTheme="minorHAnsi" w:hAnsiTheme="minorHAnsi" w:cstheme="minorHAnsi"/>
          <w:lang w:eastAsia="en-US"/>
        </w:rPr>
        <w:lastRenderedPageBreak/>
        <w:t xml:space="preserve">Il diritto di accesso è differito ed i relativi atti non possono essere comunicati a terzi o essere resi noti: fino alla scadenza del termine per la presentazione delle candidature, relativamente all'elenco dei soggetti che hanno presentato domanda di </w:t>
      </w:r>
      <w:r w:rsidRPr="00E64156">
        <w:rPr>
          <w:rFonts w:asciiTheme="minorHAnsi" w:eastAsiaTheme="minorHAnsi" w:hAnsiTheme="minorHAnsi" w:cstheme="minorHAnsi"/>
          <w:lang w:eastAsia="en-US"/>
        </w:rPr>
        <w:t xml:space="preserve">partecipazione; </w:t>
      </w:r>
      <w:r w:rsidR="00E64156" w:rsidRPr="00E64156">
        <w:rPr>
          <w:rFonts w:asciiTheme="minorHAnsi" w:eastAsiaTheme="minorHAnsi" w:hAnsiTheme="minorHAnsi" w:cstheme="minorHAnsi"/>
          <w:lang w:eastAsia="en-US"/>
        </w:rPr>
        <w:t>previo</w:t>
      </w:r>
      <w:r w:rsidR="00E64156">
        <w:rPr>
          <w:rFonts w:asciiTheme="minorHAnsi" w:eastAsiaTheme="minorHAnsi" w:hAnsiTheme="minorHAnsi" w:cstheme="minorHAnsi"/>
          <w:lang w:eastAsia="en-US"/>
        </w:rPr>
        <w:t xml:space="preserve"> </w:t>
      </w:r>
      <w:r w:rsidR="0091790D">
        <w:rPr>
          <w:rFonts w:asciiTheme="minorHAnsi" w:eastAsiaTheme="minorHAnsi" w:hAnsiTheme="minorHAnsi" w:cstheme="minorHAnsi"/>
          <w:lang w:eastAsia="en-US"/>
        </w:rPr>
        <w:t xml:space="preserve">pagamento dei </w:t>
      </w:r>
      <w:r w:rsidR="00E64156" w:rsidRPr="00E64156">
        <w:rPr>
          <w:rFonts w:asciiTheme="minorHAnsi" w:eastAsiaTheme="minorHAnsi" w:hAnsiTheme="minorHAnsi" w:cstheme="minorHAnsi"/>
          <w:lang w:eastAsia="en-US"/>
        </w:rPr>
        <w:t>diritti di segreteria</w:t>
      </w:r>
      <w:r w:rsidRPr="00E64156">
        <w:rPr>
          <w:rFonts w:asciiTheme="minorHAnsi" w:eastAsiaTheme="minorHAnsi" w:hAnsiTheme="minorHAnsi" w:cstheme="minorHAnsi"/>
          <w:lang w:eastAsia="en-US"/>
        </w:rPr>
        <w:t xml:space="preserve">. </w:t>
      </w:r>
    </w:p>
    <w:p w14:paraId="5CF69C96" w14:textId="4F1D9D6F" w:rsidR="00310064" w:rsidRDefault="00000000">
      <w:pPr>
        <w:pStyle w:val="Titolo1"/>
        <w:rPr>
          <w:rFonts w:asciiTheme="minorHAnsi" w:hAnsiTheme="minorHAnsi" w:cstheme="minorHAnsi"/>
          <w:b/>
          <w:color w:val="7FBA00"/>
          <w:sz w:val="24"/>
          <w:szCs w:val="24"/>
        </w:rPr>
      </w:pPr>
      <w:bookmarkStart w:id="19" w:name="_Toc516137299"/>
      <w:r>
        <w:rPr>
          <w:rFonts w:asciiTheme="minorHAnsi" w:hAnsiTheme="minorHAnsi" w:cstheme="minorHAnsi"/>
          <w:b/>
          <w:color w:val="7FBA00"/>
          <w:sz w:val="24"/>
          <w:szCs w:val="24"/>
        </w:rPr>
        <w:t>1</w:t>
      </w:r>
      <w:r w:rsidR="00993A06">
        <w:rPr>
          <w:rFonts w:asciiTheme="minorHAnsi" w:hAnsiTheme="minorHAnsi" w:cstheme="minorHAnsi"/>
          <w:b/>
          <w:color w:val="7FBA00"/>
          <w:sz w:val="24"/>
          <w:szCs w:val="24"/>
        </w:rPr>
        <w:t>7</w:t>
      </w:r>
      <w:r>
        <w:rPr>
          <w:rFonts w:asciiTheme="minorHAnsi" w:hAnsiTheme="minorHAnsi" w:cstheme="minorHAnsi"/>
          <w:b/>
          <w:color w:val="7FBA00"/>
          <w:sz w:val="24"/>
          <w:szCs w:val="24"/>
        </w:rPr>
        <w:t xml:space="preserve"> -RESPONSABILE DEL PROCEDIMENTO</w:t>
      </w:r>
      <w:bookmarkEnd w:id="19"/>
      <w:r>
        <w:rPr>
          <w:rFonts w:asciiTheme="minorHAnsi" w:hAnsiTheme="minorHAnsi" w:cstheme="minorHAnsi"/>
          <w:b/>
          <w:color w:val="7FBA00"/>
          <w:sz w:val="24"/>
          <w:szCs w:val="24"/>
        </w:rPr>
        <w:t xml:space="preserve"> </w:t>
      </w:r>
    </w:p>
    <w:p w14:paraId="7BE206C6" w14:textId="62D01F8F" w:rsidR="00310064" w:rsidRPr="008C5067" w:rsidRDefault="00000000" w:rsidP="008C5067">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IL RUP è </w:t>
      </w:r>
      <w:proofErr w:type="spellStart"/>
      <w:r w:rsidRPr="008C5067">
        <w:rPr>
          <w:rFonts w:asciiTheme="minorHAnsi" w:eastAsiaTheme="minorHAnsi" w:hAnsiTheme="minorHAnsi" w:cstheme="minorHAnsi"/>
          <w:lang w:eastAsia="en-US"/>
        </w:rPr>
        <w:t>Ricciardella</w:t>
      </w:r>
      <w:proofErr w:type="spellEnd"/>
      <w:r w:rsidRPr="008C5067">
        <w:rPr>
          <w:rFonts w:asciiTheme="minorHAnsi" w:eastAsiaTheme="minorHAnsi" w:hAnsiTheme="minorHAnsi" w:cstheme="minorHAnsi"/>
          <w:lang w:eastAsia="en-US"/>
        </w:rPr>
        <w:t xml:space="preserve"> Maria Lucia</w:t>
      </w:r>
      <w:r w:rsidR="00E64156">
        <w:rPr>
          <w:rFonts w:asciiTheme="minorHAnsi" w:eastAsiaTheme="minorHAnsi" w:hAnsiTheme="minorHAnsi" w:cstheme="minorHAnsi"/>
          <w:lang w:eastAsia="en-US"/>
        </w:rPr>
        <w:t>.</w:t>
      </w:r>
    </w:p>
    <w:p w14:paraId="68982335" w14:textId="72B6954C" w:rsidR="00310064" w:rsidRDefault="00000000">
      <w:pPr>
        <w:pStyle w:val="Titolo1"/>
        <w:rPr>
          <w:rFonts w:asciiTheme="minorHAnsi" w:hAnsiTheme="minorHAnsi" w:cstheme="minorHAnsi"/>
          <w:b/>
          <w:color w:val="7FBA00"/>
          <w:sz w:val="24"/>
          <w:szCs w:val="24"/>
        </w:rPr>
      </w:pPr>
      <w:bookmarkStart w:id="20" w:name="_Toc516137300"/>
      <w:r>
        <w:rPr>
          <w:rFonts w:asciiTheme="minorHAnsi" w:hAnsiTheme="minorHAnsi" w:cstheme="minorHAnsi"/>
          <w:b/>
          <w:color w:val="7FBA00"/>
          <w:sz w:val="24"/>
          <w:szCs w:val="24"/>
        </w:rPr>
        <w:t>1</w:t>
      </w:r>
      <w:r w:rsidR="00993A06">
        <w:rPr>
          <w:rFonts w:asciiTheme="minorHAnsi" w:hAnsiTheme="minorHAnsi" w:cstheme="minorHAnsi"/>
          <w:b/>
          <w:color w:val="7FBA00"/>
          <w:sz w:val="24"/>
          <w:szCs w:val="24"/>
        </w:rPr>
        <w:t>8</w:t>
      </w:r>
      <w:r>
        <w:rPr>
          <w:rFonts w:asciiTheme="minorHAnsi" w:hAnsiTheme="minorHAnsi" w:cstheme="minorHAnsi"/>
          <w:b/>
          <w:color w:val="7FBA00"/>
          <w:sz w:val="24"/>
          <w:szCs w:val="24"/>
        </w:rPr>
        <w:t xml:space="preserve"> -DISPOSIZIONI FINALI</w:t>
      </w:r>
      <w:bookmarkEnd w:id="20"/>
      <w:r>
        <w:rPr>
          <w:rFonts w:asciiTheme="minorHAnsi" w:hAnsiTheme="minorHAnsi" w:cstheme="minorHAnsi"/>
          <w:b/>
          <w:color w:val="7FBA00"/>
          <w:sz w:val="24"/>
          <w:szCs w:val="24"/>
        </w:rPr>
        <w:t xml:space="preserve"> </w:t>
      </w:r>
    </w:p>
    <w:p w14:paraId="2F8B96B3" w14:textId="7EC23C2F"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Il presente bando costituisce “</w:t>
      </w:r>
      <w:proofErr w:type="spellStart"/>
      <w:r w:rsidRPr="00993A06">
        <w:rPr>
          <w:rFonts w:asciiTheme="minorHAnsi" w:eastAsiaTheme="minorHAnsi" w:hAnsiTheme="minorHAnsi" w:cstheme="minorHAnsi"/>
          <w:i/>
          <w:iCs/>
          <w:lang w:eastAsia="en-US"/>
        </w:rPr>
        <w:t>lex</w:t>
      </w:r>
      <w:proofErr w:type="spellEnd"/>
      <w:r w:rsidRPr="00993A06">
        <w:rPr>
          <w:rFonts w:asciiTheme="minorHAnsi" w:eastAsiaTheme="minorHAnsi" w:hAnsiTheme="minorHAnsi" w:cstheme="minorHAnsi"/>
          <w:i/>
          <w:iCs/>
          <w:lang w:eastAsia="en-US"/>
        </w:rPr>
        <w:t xml:space="preserve"> </w:t>
      </w:r>
      <w:proofErr w:type="spellStart"/>
      <w:r w:rsidRPr="00993A06">
        <w:rPr>
          <w:rFonts w:asciiTheme="minorHAnsi" w:eastAsiaTheme="minorHAnsi" w:hAnsiTheme="minorHAnsi" w:cstheme="minorHAnsi"/>
          <w:i/>
          <w:iCs/>
          <w:lang w:eastAsia="en-US"/>
        </w:rPr>
        <w:t>specialis</w:t>
      </w:r>
      <w:proofErr w:type="spellEnd"/>
      <w:r w:rsidRPr="008C5067">
        <w:rPr>
          <w:rFonts w:asciiTheme="minorHAnsi" w:eastAsiaTheme="minorHAnsi" w:hAnsiTheme="minorHAnsi" w:cstheme="minorHAnsi"/>
          <w:lang w:eastAsia="en-US"/>
        </w:rPr>
        <w:t>” della selezione pubblica e pertanto la partecipazione allo stesso comporta implicitamente l’accettazione, senza riserva alcuna, di tutte le disposizioni ivi contenute.</w:t>
      </w:r>
      <w:r w:rsidR="00E64156">
        <w:rPr>
          <w:rFonts w:asciiTheme="minorHAnsi" w:eastAsiaTheme="minorHAnsi" w:hAnsiTheme="minorHAnsi" w:cstheme="minorHAnsi"/>
          <w:lang w:eastAsia="en-US"/>
        </w:rPr>
        <w:t xml:space="preserve"> Si precisa che il GAL </w:t>
      </w:r>
      <w:proofErr w:type="spellStart"/>
      <w:r w:rsidR="00E64156">
        <w:rPr>
          <w:rFonts w:asciiTheme="minorHAnsi" w:eastAsiaTheme="minorHAnsi" w:hAnsiTheme="minorHAnsi" w:cstheme="minorHAnsi"/>
          <w:lang w:eastAsia="en-US"/>
        </w:rPr>
        <w:t>PerCorsi</w:t>
      </w:r>
      <w:proofErr w:type="spellEnd"/>
      <w:r w:rsidR="00E64156">
        <w:rPr>
          <w:rFonts w:asciiTheme="minorHAnsi" w:eastAsiaTheme="minorHAnsi" w:hAnsiTheme="minorHAnsi" w:cstheme="minorHAnsi"/>
          <w:lang w:eastAsia="en-US"/>
        </w:rPr>
        <w:t>, si riserva di ampliare l’elenco delle categorie, secondo le proprie esigenze operative e di programma.</w:t>
      </w:r>
      <w:r w:rsidRPr="008C5067">
        <w:rPr>
          <w:rFonts w:asciiTheme="minorHAnsi" w:eastAsiaTheme="minorHAnsi" w:hAnsiTheme="minorHAnsi" w:cstheme="minorHAnsi"/>
          <w:lang w:eastAsia="en-US"/>
        </w:rPr>
        <w:t xml:space="preserve"> </w:t>
      </w:r>
    </w:p>
    <w:p w14:paraId="26F529A7" w14:textId="6481F7F4" w:rsidR="00310064" w:rsidRDefault="00993A06">
      <w:pPr>
        <w:pStyle w:val="Titolo1"/>
        <w:rPr>
          <w:rFonts w:asciiTheme="minorHAnsi" w:hAnsiTheme="minorHAnsi" w:cstheme="minorHAnsi"/>
          <w:b/>
          <w:color w:val="7FBA00"/>
          <w:sz w:val="24"/>
          <w:szCs w:val="24"/>
        </w:rPr>
      </w:pPr>
      <w:bookmarkStart w:id="21" w:name="_Toc516137301"/>
      <w:r>
        <w:rPr>
          <w:rFonts w:asciiTheme="minorHAnsi" w:hAnsiTheme="minorHAnsi" w:cstheme="minorHAnsi"/>
          <w:b/>
          <w:color w:val="7FBA00"/>
          <w:sz w:val="24"/>
          <w:szCs w:val="24"/>
        </w:rPr>
        <w:t>19 -RICORSO</w:t>
      </w:r>
      <w:bookmarkEnd w:id="21"/>
      <w:r>
        <w:rPr>
          <w:rFonts w:asciiTheme="minorHAnsi" w:hAnsiTheme="minorHAnsi" w:cstheme="minorHAnsi"/>
          <w:b/>
          <w:color w:val="7FBA00"/>
          <w:sz w:val="24"/>
          <w:szCs w:val="24"/>
        </w:rPr>
        <w:t xml:space="preserve"> </w:t>
      </w:r>
    </w:p>
    <w:p w14:paraId="264BADD5" w14:textId="6C86B205" w:rsidR="00310064" w:rsidRPr="008C5067" w:rsidRDefault="00000000">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 xml:space="preserve">Ai sensi della legge 6 dicembre 1971, n. 1034, gli atti relativi alla presente procedura di affidamento sono impugnabili, alternativamente, mediante ricorso al Tribunale Amministrativo </w:t>
      </w:r>
      <w:r w:rsidR="00157287">
        <w:rPr>
          <w:rFonts w:asciiTheme="minorHAnsi" w:eastAsiaTheme="minorHAnsi" w:hAnsiTheme="minorHAnsi" w:cstheme="minorHAnsi"/>
          <w:lang w:eastAsia="en-US"/>
        </w:rPr>
        <w:t>R</w:t>
      </w:r>
      <w:r w:rsidRPr="008C5067">
        <w:rPr>
          <w:rFonts w:asciiTheme="minorHAnsi" w:eastAsiaTheme="minorHAnsi" w:hAnsiTheme="minorHAnsi" w:cstheme="minorHAnsi"/>
          <w:lang w:eastAsia="en-US"/>
        </w:rPr>
        <w:t xml:space="preserve">egionale di Potenza ovvero mediante ricorso straordinario al Presidente della Repubblica. </w:t>
      </w:r>
    </w:p>
    <w:p w14:paraId="1F36E47F" w14:textId="79AA608A" w:rsidR="00310064" w:rsidRDefault="00000000">
      <w:pPr>
        <w:pStyle w:val="Titolo1"/>
        <w:rPr>
          <w:rFonts w:asciiTheme="minorHAnsi" w:hAnsiTheme="minorHAnsi" w:cstheme="minorHAnsi"/>
          <w:b/>
          <w:color w:val="7FBA00"/>
          <w:sz w:val="24"/>
          <w:szCs w:val="24"/>
        </w:rPr>
      </w:pPr>
      <w:bookmarkStart w:id="22" w:name="_Toc516137302"/>
      <w:r>
        <w:rPr>
          <w:rFonts w:asciiTheme="minorHAnsi" w:hAnsiTheme="minorHAnsi" w:cstheme="minorHAnsi"/>
          <w:b/>
          <w:color w:val="7FBA00"/>
          <w:sz w:val="24"/>
          <w:szCs w:val="24"/>
        </w:rPr>
        <w:t>2</w:t>
      </w:r>
      <w:r w:rsidR="00993A06">
        <w:rPr>
          <w:rFonts w:asciiTheme="minorHAnsi" w:hAnsiTheme="minorHAnsi" w:cstheme="minorHAnsi"/>
          <w:b/>
          <w:color w:val="7FBA00"/>
          <w:sz w:val="24"/>
          <w:szCs w:val="24"/>
        </w:rPr>
        <w:t>0</w:t>
      </w:r>
      <w:r>
        <w:rPr>
          <w:rFonts w:asciiTheme="minorHAnsi" w:hAnsiTheme="minorHAnsi" w:cstheme="minorHAnsi"/>
          <w:b/>
          <w:color w:val="7FBA00"/>
          <w:sz w:val="24"/>
          <w:szCs w:val="24"/>
        </w:rPr>
        <w:t xml:space="preserve"> -INFORMAZIONI VARIE</w:t>
      </w:r>
      <w:bookmarkEnd w:id="22"/>
      <w:r>
        <w:rPr>
          <w:rFonts w:asciiTheme="minorHAnsi" w:hAnsiTheme="minorHAnsi" w:cstheme="minorHAnsi"/>
          <w:b/>
          <w:color w:val="7FBA00"/>
          <w:sz w:val="24"/>
          <w:szCs w:val="24"/>
        </w:rPr>
        <w:t xml:space="preserve"> </w:t>
      </w:r>
    </w:p>
    <w:p w14:paraId="535E033A" w14:textId="65578E4F" w:rsidR="00310064" w:rsidRPr="008C5067" w:rsidRDefault="00000000" w:rsidP="008C5067">
      <w:pPr>
        <w:pStyle w:val="Normale1"/>
        <w:jc w:val="both"/>
        <w:rPr>
          <w:rFonts w:asciiTheme="minorHAnsi" w:eastAsiaTheme="minorHAnsi" w:hAnsiTheme="minorHAnsi" w:cstheme="minorHAnsi"/>
          <w:lang w:eastAsia="en-US"/>
        </w:rPr>
      </w:pPr>
      <w:r w:rsidRPr="008C5067">
        <w:rPr>
          <w:rFonts w:asciiTheme="minorHAnsi" w:eastAsiaTheme="minorHAnsi" w:hAnsiTheme="minorHAnsi" w:cstheme="minorHAnsi"/>
          <w:lang w:eastAsia="en-US"/>
        </w:rPr>
        <w:t>Informazioni in merito alla procedura potranno essere richieste all’indirizzo:</w:t>
      </w:r>
      <w:r w:rsidR="00157287">
        <w:rPr>
          <w:rFonts w:asciiTheme="minorHAnsi" w:eastAsiaTheme="minorHAnsi" w:hAnsiTheme="minorHAnsi" w:cstheme="minorHAnsi"/>
          <w:lang w:eastAsia="en-US"/>
        </w:rPr>
        <w:t xml:space="preserve"> </w:t>
      </w:r>
      <w:r w:rsidRPr="008C5067">
        <w:rPr>
          <w:rFonts w:asciiTheme="minorHAnsi" w:eastAsiaTheme="minorHAnsi" w:hAnsiTheme="minorHAnsi" w:cstheme="minorHAnsi"/>
          <w:lang w:eastAsia="en-US"/>
        </w:rPr>
        <w:t xml:space="preserve"> </w:t>
      </w:r>
      <w:hyperlink r:id="rId11" w:history="1">
        <w:r w:rsidR="00157287" w:rsidRPr="00233312">
          <w:rPr>
            <w:rStyle w:val="Collegamentoipertestuale"/>
            <w:rFonts w:asciiTheme="minorHAnsi" w:eastAsiaTheme="minorHAnsi" w:hAnsiTheme="minorHAnsi"/>
            <w:lang w:eastAsia="en-US"/>
          </w:rPr>
          <w:t>galpercorsi@pec.it</w:t>
        </w:r>
      </w:hyperlink>
      <w:r w:rsidR="00157287">
        <w:rPr>
          <w:rFonts w:asciiTheme="minorHAnsi" w:eastAsiaTheme="minorHAnsi" w:hAnsiTheme="minorHAnsi"/>
          <w:lang w:eastAsia="en-US"/>
        </w:rPr>
        <w:t xml:space="preserve"> </w:t>
      </w:r>
      <w:r w:rsidRPr="008C5067">
        <w:rPr>
          <w:rFonts w:asciiTheme="minorHAnsi" w:eastAsiaTheme="minorHAnsi" w:hAnsiTheme="minorHAnsi" w:cstheme="minorHAnsi"/>
          <w:lang w:eastAsia="en-US"/>
        </w:rPr>
        <w:t>specificando nell’oggetto ALBO FORNITORI</w:t>
      </w:r>
      <w:r w:rsidR="00157287">
        <w:rPr>
          <w:rFonts w:asciiTheme="minorHAnsi" w:eastAsiaTheme="minorHAnsi" w:hAnsiTheme="minorHAnsi" w:cstheme="minorHAnsi"/>
          <w:lang w:eastAsia="en-US"/>
        </w:rPr>
        <w:t>.</w:t>
      </w:r>
    </w:p>
    <w:p w14:paraId="1039445C" w14:textId="77777777" w:rsidR="00D90A2D" w:rsidRDefault="00D90A2D" w:rsidP="008C5067">
      <w:pPr>
        <w:pStyle w:val="Normale1"/>
        <w:jc w:val="both"/>
        <w:rPr>
          <w:rFonts w:asciiTheme="minorHAnsi" w:eastAsiaTheme="minorHAnsi" w:hAnsiTheme="minorHAnsi" w:cstheme="minorHAnsi"/>
          <w:lang w:eastAsia="en-US"/>
        </w:rPr>
      </w:pPr>
    </w:p>
    <w:p w14:paraId="58AEAFEB" w14:textId="2195F088" w:rsidR="00310064" w:rsidRPr="008C5067" w:rsidRDefault="00D90A2D" w:rsidP="008C5067">
      <w:pPr>
        <w:pStyle w:val="Normale1"/>
        <w:jc w:val="both"/>
        <w:rPr>
          <w:rFonts w:asciiTheme="minorHAnsi" w:eastAsiaTheme="minorHAnsi" w:hAnsiTheme="minorHAnsi" w:cstheme="minorHAnsi"/>
          <w:lang w:eastAsia="en-US"/>
        </w:rPr>
      </w:pPr>
      <w:r>
        <w:rPr>
          <w:rFonts w:asciiTheme="minorHAnsi" w:eastAsiaTheme="minorHAnsi" w:hAnsiTheme="minorHAnsi" w:cstheme="minorHAnsi"/>
          <w:lang w:eastAsia="en-US"/>
        </w:rPr>
        <w:t>Potenza, 01.07.2024</w:t>
      </w:r>
    </w:p>
    <w:p w14:paraId="409FC122" w14:textId="77777777" w:rsidR="00310064" w:rsidRDefault="00000000">
      <w:pPr>
        <w:pStyle w:val="Titolo1"/>
        <w:rPr>
          <w:rFonts w:asciiTheme="minorHAnsi" w:hAnsiTheme="minorHAnsi" w:cstheme="minorHAnsi"/>
          <w:b/>
          <w:color w:val="7FBA00"/>
          <w:sz w:val="24"/>
          <w:szCs w:val="24"/>
        </w:rPr>
      </w:pPr>
      <w:r>
        <w:rPr>
          <w:rFonts w:asciiTheme="minorHAnsi" w:hAnsiTheme="minorHAnsi" w:cstheme="minorHAnsi"/>
          <w:b/>
          <w:color w:val="7FBA00"/>
          <w:sz w:val="24"/>
          <w:szCs w:val="24"/>
        </w:rPr>
        <w:lastRenderedPageBreak/>
        <w:t>A</w:t>
      </w:r>
      <w:bookmarkStart w:id="23" w:name="_Toc516137303"/>
      <w:r>
        <w:rPr>
          <w:rFonts w:asciiTheme="minorHAnsi" w:hAnsiTheme="minorHAnsi" w:cstheme="minorHAnsi"/>
          <w:b/>
          <w:color w:val="7FBA00"/>
          <w:sz w:val="24"/>
          <w:szCs w:val="24"/>
        </w:rPr>
        <w:t>LLEGATO A</w:t>
      </w:r>
      <w:bookmarkEnd w:id="23"/>
      <w:r>
        <w:rPr>
          <w:rFonts w:asciiTheme="minorHAnsi" w:hAnsiTheme="minorHAnsi" w:cstheme="minorHAnsi"/>
          <w:b/>
          <w:color w:val="7FBA00"/>
          <w:sz w:val="24"/>
          <w:szCs w:val="24"/>
        </w:rPr>
        <w:t xml:space="preserve"> </w:t>
      </w:r>
    </w:p>
    <w:p w14:paraId="47DE0311" w14:textId="77777777" w:rsidR="00310064" w:rsidRDefault="00000000">
      <w:pPr>
        <w:pStyle w:val="Normale1"/>
        <w:keepNext/>
        <w:jc w:val="center"/>
        <w:rPr>
          <w:rFonts w:asciiTheme="majorHAnsi" w:hAnsiTheme="majorHAnsi" w:cstheme="majorHAnsi"/>
          <w:b/>
        </w:rPr>
      </w:pPr>
      <w:r>
        <w:rPr>
          <w:rFonts w:asciiTheme="majorHAnsi" w:hAnsiTheme="majorHAnsi" w:cstheme="majorHAnsi"/>
          <w:b/>
        </w:rPr>
        <w:t>SCHEMA DI DOMANDA</w:t>
      </w:r>
    </w:p>
    <w:p w14:paraId="2B288EED" w14:textId="77777777" w:rsidR="00310064" w:rsidRDefault="00000000">
      <w:pPr>
        <w:pStyle w:val="Normale1"/>
        <w:keepNext/>
        <w:jc w:val="center"/>
        <w:rPr>
          <w:rFonts w:asciiTheme="majorHAnsi" w:hAnsiTheme="majorHAnsi" w:cstheme="majorHAnsi"/>
          <w:b/>
        </w:rPr>
      </w:pPr>
      <w:r>
        <w:rPr>
          <w:rFonts w:asciiTheme="majorHAnsi" w:hAnsiTheme="majorHAnsi" w:cstheme="majorHAnsi"/>
          <w:b/>
        </w:rPr>
        <w:t xml:space="preserve"> (da compilare in carta semplice)</w:t>
      </w:r>
    </w:p>
    <w:p w14:paraId="4DFFD537" w14:textId="77777777" w:rsidR="00310064" w:rsidRDefault="00310064">
      <w:pPr>
        <w:pStyle w:val="Normale1"/>
        <w:keepNext/>
        <w:rPr>
          <w:rFonts w:asciiTheme="majorHAnsi" w:hAnsiTheme="majorHAnsi" w:cstheme="majorHAnsi"/>
          <w:b/>
        </w:rPr>
      </w:pPr>
    </w:p>
    <w:p w14:paraId="59580C27" w14:textId="77777777" w:rsidR="00310064" w:rsidRDefault="00000000">
      <w:pPr>
        <w:pStyle w:val="Normale1"/>
        <w:keepNext/>
        <w:tabs>
          <w:tab w:val="left" w:pos="6237"/>
        </w:tabs>
        <w:jc w:val="both"/>
        <w:rPr>
          <w:rFonts w:asciiTheme="majorHAnsi" w:hAnsiTheme="majorHAnsi" w:cstheme="majorHAnsi"/>
          <w:b/>
        </w:rPr>
      </w:pPr>
      <w:r>
        <w:rPr>
          <w:rFonts w:asciiTheme="majorHAnsi" w:hAnsiTheme="majorHAnsi" w:cstheme="majorHAnsi"/>
          <w:b/>
        </w:rPr>
        <w:tab/>
      </w:r>
      <w:proofErr w:type="spellStart"/>
      <w:r>
        <w:rPr>
          <w:rFonts w:asciiTheme="majorHAnsi" w:hAnsiTheme="majorHAnsi" w:cstheme="majorHAnsi"/>
          <w:b/>
        </w:rPr>
        <w:t>Gal</w:t>
      </w:r>
      <w:proofErr w:type="spellEnd"/>
      <w:r>
        <w:rPr>
          <w:rFonts w:asciiTheme="majorHAnsi" w:hAnsiTheme="majorHAnsi" w:cstheme="majorHAnsi"/>
          <w:b/>
        </w:rPr>
        <w:t xml:space="preserve"> </w:t>
      </w:r>
      <w:proofErr w:type="spellStart"/>
      <w:r>
        <w:rPr>
          <w:rFonts w:asciiTheme="majorHAnsi" w:hAnsiTheme="majorHAnsi" w:cstheme="majorHAnsi"/>
          <w:b/>
        </w:rPr>
        <w:t>PerCorsi</w:t>
      </w:r>
      <w:proofErr w:type="spellEnd"/>
      <w:r>
        <w:rPr>
          <w:rFonts w:asciiTheme="majorHAnsi" w:hAnsiTheme="majorHAnsi" w:cstheme="majorHAnsi"/>
          <w:b/>
        </w:rPr>
        <w:t xml:space="preserve"> S.r.l.</w:t>
      </w:r>
    </w:p>
    <w:p w14:paraId="21D71859" w14:textId="77777777" w:rsidR="00310064" w:rsidRDefault="00000000">
      <w:pPr>
        <w:pStyle w:val="Normale1"/>
        <w:keepNext/>
        <w:tabs>
          <w:tab w:val="left" w:pos="6237"/>
        </w:tabs>
        <w:jc w:val="both"/>
        <w:rPr>
          <w:rFonts w:asciiTheme="majorHAnsi" w:hAnsiTheme="majorHAnsi" w:cstheme="majorHAnsi"/>
          <w:b/>
        </w:rPr>
      </w:pPr>
      <w:r>
        <w:rPr>
          <w:rFonts w:asciiTheme="majorHAnsi" w:hAnsiTheme="majorHAnsi" w:cstheme="majorHAnsi"/>
          <w:b/>
        </w:rPr>
        <w:tab/>
        <w:t>Via Maestri del lavoro, 19</w:t>
      </w:r>
    </w:p>
    <w:p w14:paraId="53CDE28D" w14:textId="77777777" w:rsidR="00310064" w:rsidRDefault="00000000">
      <w:pPr>
        <w:pStyle w:val="Normale1"/>
        <w:keepNext/>
        <w:tabs>
          <w:tab w:val="left" w:pos="6237"/>
        </w:tabs>
        <w:jc w:val="both"/>
        <w:rPr>
          <w:rFonts w:asciiTheme="majorHAnsi" w:hAnsiTheme="majorHAnsi" w:cstheme="majorHAnsi"/>
          <w:b/>
          <w:u w:val="single"/>
        </w:rPr>
      </w:pPr>
      <w:r>
        <w:rPr>
          <w:rFonts w:asciiTheme="majorHAnsi" w:hAnsiTheme="majorHAnsi" w:cstheme="majorHAnsi"/>
          <w:b/>
        </w:rPr>
        <w:tab/>
        <w:t>85100 - Potenza</w:t>
      </w:r>
    </w:p>
    <w:p w14:paraId="1C791B5C" w14:textId="77777777" w:rsidR="00310064" w:rsidRDefault="00310064">
      <w:pPr>
        <w:pStyle w:val="Normale1"/>
        <w:keepNext/>
        <w:jc w:val="both"/>
        <w:rPr>
          <w:rFonts w:asciiTheme="majorHAnsi" w:hAnsiTheme="majorHAnsi" w:cstheme="majorHAnsi"/>
          <w:b/>
        </w:rPr>
      </w:pPr>
    </w:p>
    <w:p w14:paraId="4B7DA540" w14:textId="77777777" w:rsidR="00310064" w:rsidRDefault="00310064">
      <w:pPr>
        <w:pStyle w:val="Normale1"/>
        <w:keepNext/>
        <w:jc w:val="both"/>
        <w:rPr>
          <w:rFonts w:asciiTheme="majorHAnsi" w:hAnsiTheme="majorHAnsi" w:cstheme="majorHAnsi"/>
          <w:b/>
        </w:rPr>
      </w:pPr>
    </w:p>
    <w:p w14:paraId="2E397605" w14:textId="77777777" w:rsidR="00310064" w:rsidRDefault="00000000">
      <w:pPr>
        <w:pStyle w:val="Normale1"/>
        <w:keepNext/>
        <w:keepLines/>
        <w:shd w:val="clear" w:color="auto" w:fill="FFFFFF"/>
        <w:tabs>
          <w:tab w:val="left" w:pos="567"/>
          <w:tab w:val="left" w:pos="1134"/>
          <w:tab w:val="left" w:pos="1701"/>
        </w:tabs>
        <w:spacing w:before="60" w:after="60"/>
        <w:ind w:left="1134" w:hanging="1134"/>
        <w:jc w:val="both"/>
        <w:rPr>
          <w:rFonts w:asciiTheme="majorHAnsi" w:hAnsiTheme="majorHAnsi" w:cstheme="majorHAnsi"/>
          <w:b/>
          <w:i/>
          <w:iCs/>
          <w:color w:val="000000"/>
          <w:spacing w:val="-1"/>
        </w:rPr>
      </w:pPr>
      <w:r>
        <w:rPr>
          <w:rFonts w:asciiTheme="majorHAnsi" w:hAnsiTheme="majorHAnsi" w:cstheme="majorHAnsi"/>
          <w:b/>
          <w:i/>
          <w:iCs/>
          <w:color w:val="000000"/>
          <w:spacing w:val="-1"/>
        </w:rPr>
        <w:t>Oggetto:</w:t>
      </w:r>
      <w:r>
        <w:rPr>
          <w:rFonts w:asciiTheme="majorHAnsi" w:hAnsiTheme="majorHAnsi" w:cstheme="majorHAnsi"/>
          <w:b/>
          <w:i/>
          <w:iCs/>
          <w:color w:val="000000"/>
          <w:spacing w:val="-1"/>
        </w:rPr>
        <w:tab/>
      </w:r>
      <w:r>
        <w:rPr>
          <w:rFonts w:asciiTheme="majorHAnsi" w:hAnsiTheme="majorHAnsi" w:cstheme="majorHAnsi"/>
          <w:b/>
          <w:color w:val="000000"/>
          <w:spacing w:val="2"/>
        </w:rPr>
        <w:t xml:space="preserve">Richiesta di iscrizione Albo dei fornitori </w:t>
      </w:r>
      <w:r>
        <w:rPr>
          <w:rFonts w:asciiTheme="majorHAnsi" w:hAnsiTheme="majorHAnsi" w:cstheme="majorHAnsi"/>
          <w:b/>
          <w:color w:val="000000"/>
          <w:spacing w:val="5"/>
        </w:rPr>
        <w:t xml:space="preserve">GAL PERCORSI </w:t>
      </w:r>
      <w:proofErr w:type="gramStart"/>
      <w:r>
        <w:rPr>
          <w:rFonts w:asciiTheme="majorHAnsi" w:hAnsiTheme="majorHAnsi" w:cstheme="majorHAnsi"/>
          <w:b/>
          <w:color w:val="000000"/>
          <w:spacing w:val="5"/>
        </w:rPr>
        <w:t>S..R.L.</w:t>
      </w:r>
      <w:proofErr w:type="gramEnd"/>
    </w:p>
    <w:p w14:paraId="541B6F72" w14:textId="77777777" w:rsidR="00524716" w:rsidRDefault="00524716">
      <w:pPr>
        <w:pStyle w:val="Normale1"/>
        <w:keepNext/>
        <w:keepLines/>
        <w:shd w:val="clear" w:color="auto" w:fill="FFFFFF"/>
        <w:spacing w:before="60" w:after="120"/>
        <w:jc w:val="both"/>
        <w:rPr>
          <w:rFonts w:asciiTheme="majorHAnsi" w:hAnsiTheme="majorHAnsi" w:cstheme="majorHAnsi"/>
          <w:color w:val="000000"/>
          <w:spacing w:val="-1"/>
        </w:rPr>
      </w:pPr>
    </w:p>
    <w:p w14:paraId="6C2E740F" w14:textId="5422BF8D" w:rsidR="00310064" w:rsidRDefault="00000000">
      <w:pPr>
        <w:pStyle w:val="Normale1"/>
        <w:keepNext/>
        <w:keepLines/>
        <w:shd w:val="clear" w:color="auto" w:fill="FFFFFF"/>
        <w:spacing w:before="60" w:after="120"/>
        <w:jc w:val="both"/>
        <w:rPr>
          <w:rFonts w:asciiTheme="majorHAnsi" w:hAnsiTheme="majorHAnsi" w:cstheme="majorHAnsi"/>
        </w:rPr>
      </w:pPr>
      <w:r>
        <w:rPr>
          <w:rFonts w:asciiTheme="majorHAnsi" w:hAnsiTheme="majorHAnsi" w:cstheme="majorHAnsi"/>
          <w:color w:val="000000"/>
          <w:spacing w:val="-1"/>
        </w:rPr>
        <w:t>Il sottoscritto.......................................................................................................................</w:t>
      </w:r>
      <w:r>
        <w:rPr>
          <w:rFonts w:asciiTheme="majorHAnsi" w:hAnsiTheme="majorHAnsi" w:cstheme="majorHAnsi"/>
          <w:color w:val="000000"/>
        </w:rPr>
        <w:t>,</w:t>
      </w:r>
    </w:p>
    <w:p w14:paraId="4D274C80" w14:textId="77777777" w:rsidR="00310064" w:rsidRDefault="00000000">
      <w:pPr>
        <w:pStyle w:val="Normale1"/>
        <w:keepNext/>
        <w:keepLines/>
        <w:shd w:val="clear" w:color="auto" w:fill="FFFFFF"/>
        <w:tabs>
          <w:tab w:val="left" w:pos="567"/>
          <w:tab w:val="left" w:pos="1134"/>
          <w:tab w:val="left" w:pos="1701"/>
        </w:tabs>
        <w:spacing w:before="60" w:after="120"/>
        <w:jc w:val="both"/>
        <w:rPr>
          <w:rFonts w:asciiTheme="majorHAnsi" w:hAnsiTheme="majorHAnsi" w:cstheme="majorHAnsi"/>
        </w:rPr>
      </w:pPr>
      <w:r>
        <w:rPr>
          <w:rFonts w:asciiTheme="majorHAnsi" w:hAnsiTheme="majorHAnsi" w:cstheme="majorHAnsi"/>
          <w:color w:val="000000"/>
          <w:spacing w:val="-1"/>
        </w:rPr>
        <w:t>nato a........................................................................(prov. .......) il ..................,</w:t>
      </w:r>
    </w:p>
    <w:p w14:paraId="77AE9773" w14:textId="77777777" w:rsidR="00310064" w:rsidRDefault="00000000">
      <w:pPr>
        <w:pStyle w:val="Normale1"/>
        <w:keepNext/>
        <w:keepLines/>
        <w:shd w:val="clear" w:color="auto" w:fill="FFFFFF"/>
        <w:tabs>
          <w:tab w:val="left" w:pos="567"/>
          <w:tab w:val="left" w:pos="1134"/>
          <w:tab w:val="left" w:pos="1701"/>
        </w:tabs>
        <w:spacing w:before="60" w:after="120"/>
        <w:jc w:val="both"/>
        <w:rPr>
          <w:rFonts w:asciiTheme="majorHAnsi" w:hAnsiTheme="majorHAnsi" w:cstheme="majorHAnsi"/>
          <w:color w:val="000000"/>
        </w:rPr>
      </w:pPr>
      <w:r>
        <w:rPr>
          <w:rFonts w:asciiTheme="majorHAnsi" w:hAnsiTheme="majorHAnsi" w:cstheme="majorHAnsi"/>
          <w:color w:val="000000"/>
        </w:rPr>
        <w:t>residente in ........................................................... (</w:t>
      </w:r>
      <w:proofErr w:type="gramStart"/>
      <w:r>
        <w:rPr>
          <w:rFonts w:asciiTheme="majorHAnsi" w:hAnsiTheme="majorHAnsi" w:cstheme="majorHAnsi"/>
          <w:color w:val="000000"/>
        </w:rPr>
        <w:t>prov..</w:t>
      </w:r>
      <w:proofErr w:type="gramEnd"/>
      <w:r>
        <w:rPr>
          <w:rFonts w:asciiTheme="majorHAnsi" w:hAnsiTheme="majorHAnsi" w:cstheme="majorHAnsi"/>
          <w:color w:val="000000"/>
        </w:rPr>
        <w:t xml:space="preserve"> ......), </w:t>
      </w:r>
    </w:p>
    <w:p w14:paraId="7FF50585" w14:textId="77777777" w:rsidR="00310064" w:rsidRDefault="00000000">
      <w:pPr>
        <w:pStyle w:val="Normale1"/>
        <w:keepNext/>
        <w:keepLines/>
        <w:shd w:val="clear" w:color="auto" w:fill="FFFFFF"/>
        <w:tabs>
          <w:tab w:val="left" w:pos="567"/>
          <w:tab w:val="left" w:pos="1134"/>
          <w:tab w:val="left" w:pos="1701"/>
        </w:tabs>
        <w:spacing w:before="60" w:after="120"/>
        <w:jc w:val="both"/>
        <w:rPr>
          <w:rFonts w:asciiTheme="majorHAnsi" w:hAnsiTheme="majorHAnsi" w:cstheme="majorHAnsi"/>
          <w:color w:val="000000"/>
          <w:spacing w:val="-1"/>
        </w:rPr>
      </w:pPr>
      <w:r>
        <w:rPr>
          <w:rFonts w:asciiTheme="majorHAnsi" w:hAnsiTheme="majorHAnsi" w:cstheme="majorHAnsi"/>
          <w:color w:val="000000"/>
          <w:spacing w:val="-1"/>
        </w:rPr>
        <w:t>via ...............................................................................,</w:t>
      </w:r>
    </w:p>
    <w:p w14:paraId="75E1AB23" w14:textId="77777777" w:rsidR="00310064" w:rsidRDefault="00000000">
      <w:pPr>
        <w:pStyle w:val="Normale1"/>
        <w:keepNext/>
        <w:keepLines/>
        <w:shd w:val="clear" w:color="auto" w:fill="FFFFFF"/>
        <w:tabs>
          <w:tab w:val="left" w:pos="567"/>
          <w:tab w:val="left" w:pos="1134"/>
          <w:tab w:val="left" w:pos="1701"/>
        </w:tabs>
        <w:spacing w:before="60" w:after="120"/>
        <w:jc w:val="both"/>
        <w:rPr>
          <w:rFonts w:asciiTheme="majorHAnsi" w:hAnsiTheme="majorHAnsi" w:cstheme="majorHAnsi"/>
          <w:color w:val="000000"/>
        </w:rPr>
      </w:pPr>
      <w:r>
        <w:rPr>
          <w:rFonts w:asciiTheme="majorHAnsi" w:hAnsiTheme="majorHAnsi" w:cstheme="majorHAnsi"/>
          <w:color w:val="000000"/>
          <w:spacing w:val="-1"/>
        </w:rPr>
        <w:t>codice fiscale ...................................,</w:t>
      </w:r>
      <w:r>
        <w:rPr>
          <w:rFonts w:asciiTheme="majorHAnsi" w:hAnsiTheme="majorHAnsi" w:cstheme="majorHAnsi"/>
          <w:color w:val="000000"/>
        </w:rPr>
        <w:t xml:space="preserve"> in qualità di...............................................................</w:t>
      </w:r>
    </w:p>
    <w:p w14:paraId="6D6F463D" w14:textId="77777777" w:rsidR="00310064" w:rsidRDefault="00000000">
      <w:pPr>
        <w:pStyle w:val="Normale1"/>
        <w:keepNext/>
        <w:keepLines/>
        <w:shd w:val="clear" w:color="auto" w:fill="FFFFFF"/>
        <w:spacing w:before="60" w:after="120"/>
        <w:jc w:val="both"/>
        <w:rPr>
          <w:rFonts w:asciiTheme="majorHAnsi" w:hAnsiTheme="majorHAnsi" w:cstheme="majorHAnsi"/>
        </w:rPr>
      </w:pPr>
      <w:proofErr w:type="gramStart"/>
      <w:r>
        <w:rPr>
          <w:rFonts w:asciiTheme="majorHAnsi" w:hAnsiTheme="majorHAnsi" w:cstheme="majorHAnsi"/>
          <w:color w:val="000000"/>
          <w:spacing w:val="-2"/>
        </w:rPr>
        <w:t>dell' impresa</w:t>
      </w:r>
      <w:proofErr w:type="gramEnd"/>
      <w:r>
        <w:rPr>
          <w:rFonts w:asciiTheme="majorHAnsi" w:hAnsiTheme="majorHAnsi" w:cstheme="majorHAnsi"/>
          <w:color w:val="000000"/>
        </w:rPr>
        <w:t>.................................................................................,</w:t>
      </w:r>
    </w:p>
    <w:p w14:paraId="12729350" w14:textId="77777777" w:rsidR="002F6ACF" w:rsidRDefault="00000000">
      <w:pPr>
        <w:pStyle w:val="Normale1"/>
        <w:keepNext/>
        <w:keepLines/>
        <w:shd w:val="clear" w:color="auto" w:fill="FFFFFF"/>
        <w:tabs>
          <w:tab w:val="left" w:pos="567"/>
          <w:tab w:val="left" w:pos="1134"/>
          <w:tab w:val="left" w:pos="1701"/>
        </w:tabs>
        <w:spacing w:before="60" w:after="120"/>
        <w:jc w:val="both"/>
        <w:rPr>
          <w:rFonts w:asciiTheme="majorHAnsi" w:hAnsiTheme="majorHAnsi" w:cstheme="majorHAnsi"/>
          <w:color w:val="000000"/>
        </w:rPr>
      </w:pPr>
      <w:r>
        <w:rPr>
          <w:rFonts w:asciiTheme="majorHAnsi" w:hAnsiTheme="majorHAnsi" w:cstheme="majorHAnsi"/>
          <w:color w:val="000000"/>
        </w:rPr>
        <w:t xml:space="preserve">e-mail................................................, tel. ................................... </w:t>
      </w:r>
      <w:proofErr w:type="spellStart"/>
      <w:r>
        <w:rPr>
          <w:rFonts w:asciiTheme="majorHAnsi" w:hAnsiTheme="majorHAnsi" w:cstheme="majorHAnsi"/>
          <w:color w:val="000000"/>
        </w:rPr>
        <w:t>pec</w:t>
      </w:r>
      <w:proofErr w:type="spellEnd"/>
      <w:r>
        <w:rPr>
          <w:rFonts w:asciiTheme="majorHAnsi" w:hAnsiTheme="majorHAnsi" w:cstheme="majorHAnsi"/>
          <w:color w:val="000000"/>
        </w:rPr>
        <w:t>……………………………………………</w:t>
      </w:r>
      <w:proofErr w:type="gramStart"/>
      <w:r>
        <w:rPr>
          <w:rFonts w:asciiTheme="majorHAnsi" w:hAnsiTheme="majorHAnsi" w:cstheme="majorHAnsi"/>
          <w:color w:val="000000"/>
        </w:rPr>
        <w:t>…….</w:t>
      </w:r>
      <w:proofErr w:type="gramEnd"/>
      <w:r>
        <w:rPr>
          <w:rFonts w:asciiTheme="majorHAnsi" w:hAnsiTheme="majorHAnsi" w:cstheme="majorHAnsi"/>
          <w:color w:val="000000"/>
        </w:rPr>
        <w:t xml:space="preserve">, </w:t>
      </w:r>
    </w:p>
    <w:p w14:paraId="60E67AFC" w14:textId="19274444" w:rsidR="00310064" w:rsidRDefault="00000000">
      <w:pPr>
        <w:pStyle w:val="Normale1"/>
        <w:keepNext/>
        <w:keepLines/>
        <w:shd w:val="clear" w:color="auto" w:fill="FFFFFF"/>
        <w:tabs>
          <w:tab w:val="left" w:pos="567"/>
          <w:tab w:val="left" w:pos="1134"/>
          <w:tab w:val="left" w:pos="1701"/>
        </w:tabs>
        <w:spacing w:before="60" w:after="120"/>
        <w:jc w:val="both"/>
        <w:rPr>
          <w:rFonts w:asciiTheme="majorHAnsi" w:hAnsiTheme="majorHAnsi" w:cstheme="majorHAnsi"/>
        </w:rPr>
      </w:pPr>
      <w:r>
        <w:rPr>
          <w:rFonts w:asciiTheme="majorHAnsi" w:hAnsiTheme="majorHAnsi" w:cstheme="majorHAnsi"/>
          <w:color w:val="000000"/>
        </w:rPr>
        <w:t>fax ........................,</w:t>
      </w:r>
    </w:p>
    <w:p w14:paraId="0508F3E3" w14:textId="77777777" w:rsidR="00310064" w:rsidRDefault="00310064">
      <w:pPr>
        <w:pStyle w:val="Normale1"/>
        <w:keepNext/>
        <w:keepLines/>
        <w:shd w:val="clear" w:color="auto" w:fill="FFFFFF"/>
        <w:spacing w:before="60" w:after="60"/>
        <w:jc w:val="both"/>
        <w:rPr>
          <w:rFonts w:asciiTheme="majorHAnsi" w:hAnsiTheme="majorHAnsi" w:cstheme="majorHAnsi"/>
          <w:color w:val="000000"/>
          <w:spacing w:val="49"/>
        </w:rPr>
      </w:pPr>
    </w:p>
    <w:p w14:paraId="4380F2E1" w14:textId="77777777" w:rsidR="00310064" w:rsidRDefault="00000000">
      <w:pPr>
        <w:pStyle w:val="Normale1"/>
        <w:keepNext/>
        <w:keepLines/>
        <w:shd w:val="clear" w:color="auto" w:fill="FFFFFF"/>
        <w:tabs>
          <w:tab w:val="left" w:pos="567"/>
          <w:tab w:val="left" w:pos="1134"/>
          <w:tab w:val="left" w:pos="1701"/>
        </w:tabs>
        <w:spacing w:before="60" w:after="60"/>
        <w:jc w:val="center"/>
        <w:rPr>
          <w:rFonts w:asciiTheme="majorHAnsi" w:hAnsiTheme="majorHAnsi" w:cstheme="majorHAnsi"/>
        </w:rPr>
      </w:pPr>
      <w:r>
        <w:rPr>
          <w:rFonts w:asciiTheme="majorHAnsi" w:hAnsiTheme="majorHAnsi" w:cstheme="majorHAnsi"/>
          <w:color w:val="000000"/>
          <w:spacing w:val="49"/>
        </w:rPr>
        <w:t>chiede</w:t>
      </w:r>
    </w:p>
    <w:p w14:paraId="44F26A0B" w14:textId="77777777" w:rsidR="00310064" w:rsidRDefault="00310064">
      <w:pPr>
        <w:pStyle w:val="Normale1"/>
        <w:keepNext/>
        <w:keepLines/>
        <w:shd w:val="clear" w:color="auto" w:fill="FFFFFF"/>
        <w:tabs>
          <w:tab w:val="left" w:pos="567"/>
          <w:tab w:val="left" w:pos="1134"/>
          <w:tab w:val="left" w:pos="1701"/>
        </w:tabs>
        <w:spacing w:before="60" w:after="60"/>
        <w:jc w:val="both"/>
        <w:rPr>
          <w:rFonts w:asciiTheme="majorHAnsi" w:hAnsiTheme="majorHAnsi" w:cstheme="majorHAnsi"/>
          <w:color w:val="000000"/>
          <w:spacing w:val="9"/>
        </w:rPr>
      </w:pPr>
    </w:p>
    <w:p w14:paraId="22DB0CB4" w14:textId="15FD7D6D" w:rsidR="00310064" w:rsidRDefault="00000000">
      <w:pPr>
        <w:pStyle w:val="Normale1"/>
        <w:keepNext/>
        <w:keepLines/>
        <w:shd w:val="clear" w:color="auto" w:fill="FFFFFF"/>
        <w:tabs>
          <w:tab w:val="left" w:pos="567"/>
          <w:tab w:val="left" w:pos="1134"/>
          <w:tab w:val="left" w:pos="1701"/>
        </w:tabs>
        <w:spacing w:before="60" w:after="60"/>
        <w:ind w:right="569"/>
        <w:jc w:val="both"/>
        <w:rPr>
          <w:rFonts w:asciiTheme="majorHAnsi" w:hAnsiTheme="majorHAnsi" w:cstheme="majorHAnsi"/>
          <w:color w:val="000000"/>
          <w:spacing w:val="-1"/>
        </w:rPr>
      </w:pPr>
      <w:r>
        <w:rPr>
          <w:rFonts w:asciiTheme="majorHAnsi" w:hAnsiTheme="majorHAnsi" w:cstheme="majorHAnsi"/>
          <w:color w:val="000000"/>
          <w:spacing w:val="9"/>
        </w:rPr>
        <w:t xml:space="preserve">di essere iscritto </w:t>
      </w:r>
      <w:r>
        <w:rPr>
          <w:rFonts w:asciiTheme="majorHAnsi" w:hAnsiTheme="majorHAnsi" w:cstheme="majorHAnsi"/>
          <w:b/>
          <w:color w:val="000000"/>
          <w:spacing w:val="2"/>
        </w:rPr>
        <w:t>Albo dei fornitori di beni e servizi</w:t>
      </w:r>
      <w:r>
        <w:rPr>
          <w:rFonts w:asciiTheme="majorHAnsi" w:hAnsiTheme="majorHAnsi" w:cstheme="majorHAnsi"/>
          <w:b/>
          <w:color w:val="000000"/>
          <w:spacing w:val="5"/>
        </w:rPr>
        <w:t xml:space="preserve"> del</w:t>
      </w:r>
      <w:r>
        <w:rPr>
          <w:rFonts w:asciiTheme="majorHAnsi" w:hAnsiTheme="majorHAnsi" w:cstheme="majorHAnsi"/>
          <w:b/>
          <w:color w:val="000000"/>
          <w:spacing w:val="2"/>
        </w:rPr>
        <w:t xml:space="preserve"> GAL </w:t>
      </w:r>
      <w:r>
        <w:rPr>
          <w:rFonts w:asciiTheme="majorHAnsi" w:hAnsiTheme="majorHAnsi" w:cstheme="majorHAnsi"/>
          <w:color w:val="000000"/>
          <w:spacing w:val="-1"/>
        </w:rPr>
        <w:t>per le seguenti sezioni, categorie</w:t>
      </w:r>
      <w:r w:rsidR="00524716">
        <w:rPr>
          <w:rFonts w:asciiTheme="majorHAnsi" w:hAnsiTheme="majorHAnsi" w:cstheme="majorHAnsi"/>
          <w:color w:val="000000"/>
          <w:spacing w:val="-1"/>
        </w:rPr>
        <w:t xml:space="preserve"> e subcategorie</w:t>
      </w:r>
      <w:r>
        <w:rPr>
          <w:rFonts w:asciiTheme="majorHAnsi" w:hAnsiTheme="majorHAnsi" w:cstheme="majorHAnsi"/>
          <w:color w:val="000000"/>
          <w:spacing w:val="-1"/>
        </w:rPr>
        <w:t xml:space="preserve"> (barrare uno o anche più categorie</w:t>
      </w:r>
      <w:r w:rsidR="00524716">
        <w:rPr>
          <w:rFonts w:asciiTheme="majorHAnsi" w:hAnsiTheme="majorHAnsi" w:cstheme="majorHAnsi"/>
          <w:color w:val="000000"/>
          <w:spacing w:val="-1"/>
        </w:rPr>
        <w:t xml:space="preserve"> e/o subcategorie</w:t>
      </w:r>
      <w:r>
        <w:rPr>
          <w:rFonts w:asciiTheme="majorHAnsi" w:hAnsiTheme="majorHAnsi" w:cstheme="majorHAnsi"/>
          <w:color w:val="000000"/>
          <w:spacing w:val="-1"/>
        </w:rPr>
        <w:t xml:space="preserve"> di interesse):</w:t>
      </w:r>
    </w:p>
    <w:p w14:paraId="48830DA9" w14:textId="77777777" w:rsidR="00310064" w:rsidRDefault="00310064">
      <w:pPr>
        <w:pStyle w:val="Normale1"/>
        <w:keepNext/>
        <w:keepLines/>
        <w:shd w:val="clear" w:color="auto" w:fill="FFFFFF"/>
        <w:tabs>
          <w:tab w:val="left" w:pos="567"/>
          <w:tab w:val="left" w:pos="1134"/>
          <w:tab w:val="left" w:pos="1701"/>
        </w:tabs>
        <w:spacing w:before="60" w:after="60"/>
        <w:ind w:right="569"/>
        <w:jc w:val="both"/>
        <w:rPr>
          <w:rFonts w:asciiTheme="majorHAnsi" w:hAnsiTheme="majorHAnsi" w:cstheme="majorHAnsi"/>
          <w:color w:val="000000"/>
          <w:spacing w:val="-1"/>
        </w:rPr>
      </w:pPr>
    </w:p>
    <w:tbl>
      <w:tblPr>
        <w:tblStyle w:val="Grigliatabella"/>
        <w:tblW w:w="9628" w:type="dxa"/>
        <w:tblLook w:val="04A0" w:firstRow="1" w:lastRow="0" w:firstColumn="1" w:lastColumn="0" w:noHBand="0" w:noVBand="1"/>
      </w:tblPr>
      <w:tblGrid>
        <w:gridCol w:w="2547"/>
        <w:gridCol w:w="7081"/>
      </w:tblGrid>
      <w:tr w:rsidR="00310064" w14:paraId="077EE22F" w14:textId="77777777">
        <w:tc>
          <w:tcPr>
            <w:tcW w:w="9627" w:type="dxa"/>
            <w:gridSpan w:val="2"/>
          </w:tcPr>
          <w:p w14:paraId="66AFF60B" w14:textId="77777777" w:rsidR="00310064" w:rsidRDefault="00000000" w:rsidP="00524716">
            <w:pPr>
              <w:pStyle w:val="Normale1"/>
              <w:jc w:val="center"/>
              <w:rPr>
                <w:rFonts w:cstheme="minorHAnsi"/>
                <w:b/>
                <w:color w:val="000000"/>
              </w:rPr>
            </w:pPr>
            <w:r>
              <w:rPr>
                <w:rFonts w:cstheme="minorHAnsi"/>
                <w:b/>
                <w:color w:val="000000"/>
              </w:rPr>
              <w:t>SEZIONE BENI</w:t>
            </w:r>
          </w:p>
        </w:tc>
      </w:tr>
      <w:tr w:rsidR="00310064" w14:paraId="00594FD1" w14:textId="77777777">
        <w:tc>
          <w:tcPr>
            <w:tcW w:w="2547" w:type="dxa"/>
          </w:tcPr>
          <w:p w14:paraId="29B7E4EA" w14:textId="77777777" w:rsidR="00310064" w:rsidRPr="00524716" w:rsidRDefault="00000000">
            <w:pPr>
              <w:pStyle w:val="Normale1"/>
              <w:rPr>
                <w:rFonts w:cstheme="minorHAnsi"/>
                <w:b/>
                <w:color w:val="000000"/>
              </w:rPr>
            </w:pPr>
            <w:r w:rsidRPr="00524716">
              <w:rPr>
                <w:rFonts w:cstheme="minorHAnsi"/>
                <w:b/>
                <w:color w:val="000000"/>
              </w:rPr>
              <w:t>CATEGORIE</w:t>
            </w:r>
          </w:p>
          <w:p w14:paraId="0ED5B58F" w14:textId="77777777" w:rsidR="00310064" w:rsidRDefault="00310064">
            <w:pPr>
              <w:pStyle w:val="Normale1"/>
              <w:rPr>
                <w:rFonts w:cstheme="minorHAnsi"/>
                <w:color w:val="000000"/>
              </w:rPr>
            </w:pPr>
          </w:p>
        </w:tc>
        <w:tc>
          <w:tcPr>
            <w:tcW w:w="7080" w:type="dxa"/>
          </w:tcPr>
          <w:p w14:paraId="37A2EC8B" w14:textId="77777777" w:rsidR="00310064" w:rsidRDefault="00000000">
            <w:pPr>
              <w:pStyle w:val="Normale1"/>
              <w:rPr>
                <w:rFonts w:cstheme="minorHAnsi"/>
                <w:b/>
                <w:color w:val="000000"/>
              </w:rPr>
            </w:pPr>
            <w:r>
              <w:rPr>
                <w:rFonts w:cstheme="minorHAnsi"/>
                <w:b/>
                <w:color w:val="000000"/>
              </w:rPr>
              <w:t>SUB CATEGORIE</w:t>
            </w:r>
          </w:p>
        </w:tc>
      </w:tr>
      <w:tr w:rsidR="00310064" w14:paraId="7C5BDEA3" w14:textId="77777777">
        <w:tc>
          <w:tcPr>
            <w:tcW w:w="2547" w:type="dxa"/>
          </w:tcPr>
          <w:p w14:paraId="7D57A4B1" w14:textId="77777777" w:rsidR="00310064" w:rsidRDefault="00000000">
            <w:pPr>
              <w:pStyle w:val="Normale1"/>
              <w:rPr>
                <w:rFonts w:cstheme="minorHAnsi"/>
                <w:color w:val="000000"/>
              </w:rPr>
            </w:pPr>
            <w:r>
              <w:rPr>
                <w:rFonts w:cstheme="minorHAnsi"/>
                <w:color w:val="000000"/>
              </w:rPr>
              <w:t>COMUNICAZIONE</w:t>
            </w:r>
          </w:p>
        </w:tc>
        <w:tc>
          <w:tcPr>
            <w:tcW w:w="7080" w:type="dxa"/>
          </w:tcPr>
          <w:p w14:paraId="26561B1B" w14:textId="77777777" w:rsidR="00310064" w:rsidRDefault="00000000">
            <w:pPr>
              <w:pStyle w:val="Normale1"/>
              <w:rPr>
                <w:rFonts w:cstheme="minorHAnsi"/>
                <w:color w:val="000000"/>
              </w:rPr>
            </w:pPr>
            <w:r>
              <w:rPr>
                <w:rFonts w:cstheme="minorHAnsi"/>
                <w:color w:val="000000"/>
              </w:rPr>
              <w:t>□ comunicazione, eventi, informazione e pubblicità</w:t>
            </w:r>
          </w:p>
          <w:p w14:paraId="505AA5F6" w14:textId="77777777" w:rsidR="00310064" w:rsidRDefault="00000000">
            <w:pPr>
              <w:pStyle w:val="Normale1"/>
              <w:rPr>
                <w:rFonts w:cstheme="minorHAnsi"/>
                <w:color w:val="000000"/>
              </w:rPr>
            </w:pPr>
            <w:r>
              <w:rPr>
                <w:rFonts w:cstheme="minorHAnsi"/>
                <w:color w:val="000000"/>
              </w:rPr>
              <w:t>□ servizi grafici, stampa, editoria</w:t>
            </w:r>
          </w:p>
          <w:p w14:paraId="409DAF53" w14:textId="77777777" w:rsidR="00310064" w:rsidRDefault="00310064">
            <w:pPr>
              <w:pStyle w:val="Normale1"/>
              <w:rPr>
                <w:rFonts w:cstheme="minorHAnsi"/>
                <w:color w:val="000000"/>
              </w:rPr>
            </w:pPr>
          </w:p>
        </w:tc>
      </w:tr>
      <w:tr w:rsidR="00310064" w14:paraId="4364D0A7" w14:textId="77777777">
        <w:tc>
          <w:tcPr>
            <w:tcW w:w="2547" w:type="dxa"/>
          </w:tcPr>
          <w:p w14:paraId="6B790B19" w14:textId="77777777" w:rsidR="00310064" w:rsidRDefault="00000000">
            <w:pPr>
              <w:pStyle w:val="Normale1"/>
              <w:rPr>
                <w:rFonts w:cstheme="minorHAnsi"/>
                <w:color w:val="000000"/>
              </w:rPr>
            </w:pPr>
            <w:r>
              <w:rPr>
                <w:rFonts w:cstheme="minorHAnsi"/>
                <w:color w:val="000000"/>
              </w:rPr>
              <w:t>SERVIZI INFORMATICI</w:t>
            </w:r>
          </w:p>
        </w:tc>
        <w:tc>
          <w:tcPr>
            <w:tcW w:w="7080" w:type="dxa"/>
          </w:tcPr>
          <w:p w14:paraId="1DABAFE7" w14:textId="77777777" w:rsidR="00310064" w:rsidRDefault="00000000">
            <w:pPr>
              <w:pStyle w:val="Normale1"/>
              <w:rPr>
                <w:rFonts w:cstheme="minorHAnsi"/>
                <w:color w:val="000000"/>
              </w:rPr>
            </w:pPr>
            <w:r>
              <w:rPr>
                <w:rFonts w:cstheme="minorHAnsi"/>
                <w:color w:val="000000"/>
              </w:rPr>
              <w:t>□ manutenzione hardware</w:t>
            </w:r>
          </w:p>
          <w:p w14:paraId="5E87E118" w14:textId="77777777" w:rsidR="00310064" w:rsidRDefault="00000000">
            <w:pPr>
              <w:pStyle w:val="Normale1"/>
              <w:rPr>
                <w:rFonts w:cstheme="minorHAnsi"/>
                <w:color w:val="000000"/>
              </w:rPr>
            </w:pPr>
            <w:r>
              <w:rPr>
                <w:rFonts w:cstheme="minorHAnsi"/>
                <w:color w:val="000000"/>
              </w:rPr>
              <w:t>□ sviluppo software, banche dati</w:t>
            </w:r>
          </w:p>
          <w:p w14:paraId="1DD34E0E" w14:textId="77777777" w:rsidR="00310064" w:rsidRDefault="00000000">
            <w:pPr>
              <w:pStyle w:val="Normale1"/>
              <w:rPr>
                <w:rFonts w:cstheme="minorHAnsi"/>
                <w:color w:val="000000"/>
              </w:rPr>
            </w:pPr>
            <w:r>
              <w:rPr>
                <w:rFonts w:cstheme="minorHAnsi"/>
                <w:color w:val="000000"/>
              </w:rPr>
              <w:t>□ servizi di rete internet, rete aziendale</w:t>
            </w:r>
          </w:p>
          <w:p w14:paraId="4E663DFC" w14:textId="77777777" w:rsidR="00310064" w:rsidRDefault="00310064">
            <w:pPr>
              <w:pStyle w:val="Normale1"/>
              <w:rPr>
                <w:rFonts w:cstheme="minorHAnsi"/>
                <w:color w:val="000000"/>
              </w:rPr>
            </w:pPr>
          </w:p>
        </w:tc>
      </w:tr>
      <w:tr w:rsidR="00310064" w14:paraId="27D17589" w14:textId="77777777">
        <w:tc>
          <w:tcPr>
            <w:tcW w:w="2547" w:type="dxa"/>
          </w:tcPr>
          <w:p w14:paraId="0DA563EC" w14:textId="77777777" w:rsidR="00310064" w:rsidRDefault="00000000">
            <w:pPr>
              <w:pStyle w:val="Normale1"/>
              <w:rPr>
                <w:rFonts w:cstheme="minorHAnsi"/>
                <w:color w:val="000000"/>
              </w:rPr>
            </w:pPr>
            <w:r>
              <w:rPr>
                <w:rFonts w:cstheme="minorHAnsi"/>
                <w:color w:val="000000"/>
              </w:rPr>
              <w:t>SERVIZI VARI</w:t>
            </w:r>
          </w:p>
        </w:tc>
        <w:tc>
          <w:tcPr>
            <w:tcW w:w="7080" w:type="dxa"/>
          </w:tcPr>
          <w:p w14:paraId="1CF712A1" w14:textId="77777777" w:rsidR="00310064" w:rsidRDefault="00000000">
            <w:pPr>
              <w:pStyle w:val="Normale1"/>
              <w:rPr>
                <w:rFonts w:cstheme="minorHAnsi"/>
                <w:color w:val="000000"/>
              </w:rPr>
            </w:pPr>
            <w:r>
              <w:rPr>
                <w:rFonts w:cstheme="minorHAnsi"/>
                <w:color w:val="000000"/>
              </w:rPr>
              <w:t>□ biglietteria, prenotazioni alberghiere</w:t>
            </w:r>
          </w:p>
          <w:p w14:paraId="4D925F50" w14:textId="77777777" w:rsidR="00310064" w:rsidRDefault="00000000">
            <w:pPr>
              <w:pStyle w:val="Normale1"/>
              <w:rPr>
                <w:rFonts w:cstheme="minorHAnsi"/>
                <w:color w:val="000000"/>
              </w:rPr>
            </w:pPr>
            <w:r>
              <w:rPr>
                <w:rFonts w:cstheme="minorHAnsi"/>
                <w:color w:val="000000"/>
              </w:rPr>
              <w:t>□ buffet, catering, coffe-break</w:t>
            </w:r>
          </w:p>
          <w:p w14:paraId="169F8999" w14:textId="5F7B97E5" w:rsidR="00351334" w:rsidRPr="00351334" w:rsidRDefault="00351334" w:rsidP="00351334">
            <w:pPr>
              <w:pStyle w:val="Normale1"/>
              <w:rPr>
                <w:rFonts w:cstheme="minorHAnsi"/>
                <w:color w:val="000000"/>
              </w:rPr>
            </w:pPr>
            <w:r w:rsidRPr="00351334">
              <w:rPr>
                <w:rFonts w:cstheme="minorHAnsi"/>
                <w:color w:val="000000"/>
              </w:rPr>
              <w:t xml:space="preserve">□ </w:t>
            </w:r>
            <w:r>
              <w:rPr>
                <w:rFonts w:cstheme="minorHAnsi"/>
                <w:color w:val="000000"/>
              </w:rPr>
              <w:t>organizzazione eventi</w:t>
            </w:r>
          </w:p>
          <w:p w14:paraId="035F5C14" w14:textId="77777777" w:rsidR="00310064" w:rsidRDefault="00000000">
            <w:pPr>
              <w:pStyle w:val="Normale1"/>
              <w:rPr>
                <w:rFonts w:cstheme="minorHAnsi"/>
                <w:color w:val="000000"/>
              </w:rPr>
            </w:pPr>
            <w:r>
              <w:rPr>
                <w:rFonts w:cstheme="minorHAnsi"/>
                <w:color w:val="000000"/>
              </w:rPr>
              <w:t>□ traduzioni e interpretariato</w:t>
            </w:r>
          </w:p>
          <w:p w14:paraId="7C5C20D6" w14:textId="77777777" w:rsidR="00310064" w:rsidRDefault="00000000">
            <w:pPr>
              <w:pStyle w:val="Normale1"/>
              <w:rPr>
                <w:rFonts w:cstheme="minorHAnsi"/>
                <w:color w:val="000000"/>
              </w:rPr>
            </w:pPr>
            <w:r>
              <w:rPr>
                <w:rFonts w:cstheme="minorHAnsi"/>
                <w:color w:val="000000"/>
              </w:rPr>
              <w:t>□ pulizia</w:t>
            </w:r>
          </w:p>
          <w:p w14:paraId="7564AD12" w14:textId="77777777" w:rsidR="00310064" w:rsidRDefault="00000000">
            <w:pPr>
              <w:pStyle w:val="Normale1"/>
              <w:rPr>
                <w:rFonts w:cstheme="minorHAnsi"/>
                <w:color w:val="000000"/>
              </w:rPr>
            </w:pPr>
            <w:r>
              <w:rPr>
                <w:rFonts w:cstheme="minorHAnsi"/>
                <w:color w:val="000000"/>
              </w:rPr>
              <w:t>□ impianti (riscaldamento, condizionamento, elettrico, antincendio,</w:t>
            </w:r>
          </w:p>
          <w:p w14:paraId="32508B25" w14:textId="77777777" w:rsidR="00310064" w:rsidRDefault="00000000">
            <w:pPr>
              <w:pStyle w:val="Normale1"/>
              <w:rPr>
                <w:rFonts w:cstheme="minorHAnsi"/>
                <w:color w:val="000000"/>
              </w:rPr>
            </w:pPr>
            <w:r>
              <w:rPr>
                <w:rFonts w:cstheme="minorHAnsi"/>
                <w:color w:val="000000"/>
              </w:rPr>
              <w:t>ascensore)</w:t>
            </w:r>
          </w:p>
          <w:p w14:paraId="56F6CACE" w14:textId="77777777" w:rsidR="00310064" w:rsidRDefault="00000000">
            <w:pPr>
              <w:pStyle w:val="Normale1"/>
              <w:rPr>
                <w:rFonts w:cstheme="minorHAnsi"/>
                <w:color w:val="000000"/>
              </w:rPr>
            </w:pPr>
            <w:r>
              <w:rPr>
                <w:rFonts w:cstheme="minorHAnsi"/>
                <w:color w:val="000000"/>
              </w:rPr>
              <w:t>□ manutenzione verde</w:t>
            </w:r>
          </w:p>
          <w:p w14:paraId="54CF1BCC" w14:textId="77777777" w:rsidR="00310064" w:rsidRDefault="00000000">
            <w:pPr>
              <w:pStyle w:val="Normale1"/>
              <w:rPr>
                <w:rFonts w:cstheme="minorHAnsi"/>
                <w:color w:val="000000"/>
              </w:rPr>
            </w:pPr>
            <w:r>
              <w:rPr>
                <w:rFonts w:cstheme="minorHAnsi"/>
                <w:color w:val="000000"/>
              </w:rPr>
              <w:t>□ vigilanza, sicurezza lavoratori</w:t>
            </w:r>
          </w:p>
          <w:p w14:paraId="286A4E95" w14:textId="77777777" w:rsidR="00310064" w:rsidRDefault="00000000">
            <w:pPr>
              <w:pStyle w:val="Normale1"/>
              <w:rPr>
                <w:rFonts w:cstheme="minorHAnsi"/>
                <w:color w:val="000000"/>
              </w:rPr>
            </w:pPr>
            <w:r>
              <w:rPr>
                <w:rFonts w:cstheme="minorHAnsi"/>
                <w:color w:val="000000"/>
              </w:rPr>
              <w:t>□ spedizioni</w:t>
            </w:r>
          </w:p>
          <w:p w14:paraId="11556C12" w14:textId="77777777" w:rsidR="00310064" w:rsidRDefault="00000000">
            <w:pPr>
              <w:pStyle w:val="Normale1"/>
              <w:rPr>
                <w:rFonts w:cstheme="minorHAnsi"/>
                <w:color w:val="000000"/>
              </w:rPr>
            </w:pPr>
            <w:r>
              <w:rPr>
                <w:rFonts w:cstheme="minorHAnsi"/>
                <w:color w:val="000000"/>
              </w:rPr>
              <w:lastRenderedPageBreak/>
              <w:t>□ trasloco</w:t>
            </w:r>
          </w:p>
          <w:p w14:paraId="151F9C06" w14:textId="77777777" w:rsidR="00310064" w:rsidRDefault="00000000">
            <w:pPr>
              <w:pStyle w:val="Normale1"/>
              <w:rPr>
                <w:rFonts w:cstheme="minorHAnsi"/>
                <w:color w:val="000000"/>
              </w:rPr>
            </w:pPr>
            <w:r>
              <w:rPr>
                <w:rFonts w:cstheme="minorHAnsi"/>
                <w:color w:val="000000"/>
              </w:rPr>
              <w:t>□ servizi assicurativi</w:t>
            </w:r>
          </w:p>
          <w:p w14:paraId="78B14F78" w14:textId="77777777" w:rsidR="00310064" w:rsidRDefault="00000000">
            <w:pPr>
              <w:pStyle w:val="Normale1"/>
              <w:rPr>
                <w:rFonts w:cstheme="minorHAnsi"/>
                <w:color w:val="000000"/>
              </w:rPr>
            </w:pPr>
            <w:r>
              <w:rPr>
                <w:rFonts w:cstheme="minorHAnsi"/>
                <w:color w:val="000000"/>
              </w:rPr>
              <w:t>□ servizi bancari</w:t>
            </w:r>
          </w:p>
          <w:p w14:paraId="45429EC3" w14:textId="77777777" w:rsidR="00310064" w:rsidRDefault="00310064">
            <w:pPr>
              <w:pStyle w:val="Normale1"/>
              <w:rPr>
                <w:rFonts w:cstheme="minorHAnsi"/>
                <w:color w:val="000000"/>
              </w:rPr>
            </w:pPr>
          </w:p>
        </w:tc>
      </w:tr>
      <w:tr w:rsidR="00310064" w14:paraId="21FE59F3" w14:textId="77777777">
        <w:tc>
          <w:tcPr>
            <w:tcW w:w="2547" w:type="dxa"/>
          </w:tcPr>
          <w:p w14:paraId="2996C251" w14:textId="77777777" w:rsidR="00310064" w:rsidRDefault="00000000">
            <w:pPr>
              <w:pStyle w:val="Normale1"/>
              <w:rPr>
                <w:rFonts w:cstheme="minorHAnsi"/>
                <w:color w:val="000000"/>
              </w:rPr>
            </w:pPr>
            <w:r>
              <w:rPr>
                <w:rFonts w:cstheme="minorHAnsi"/>
                <w:color w:val="000000"/>
              </w:rPr>
              <w:lastRenderedPageBreak/>
              <w:t>ARREDI, ATTREZZATURE</w:t>
            </w:r>
          </w:p>
          <w:p w14:paraId="17A96416" w14:textId="77777777" w:rsidR="00310064" w:rsidRDefault="00000000">
            <w:pPr>
              <w:pStyle w:val="Normale1"/>
              <w:rPr>
                <w:rFonts w:cstheme="minorHAnsi"/>
                <w:color w:val="000000"/>
              </w:rPr>
            </w:pPr>
            <w:r>
              <w:rPr>
                <w:rFonts w:cstheme="minorHAnsi"/>
                <w:color w:val="000000"/>
              </w:rPr>
              <w:t>D’UFFICIO E FORNITURE</w:t>
            </w:r>
          </w:p>
          <w:p w14:paraId="58715E7B" w14:textId="77777777" w:rsidR="00310064" w:rsidRDefault="00000000">
            <w:pPr>
              <w:pStyle w:val="Normale1"/>
              <w:rPr>
                <w:rFonts w:cstheme="minorHAnsi"/>
                <w:color w:val="000000"/>
              </w:rPr>
            </w:pPr>
            <w:r>
              <w:rPr>
                <w:rFonts w:cstheme="minorHAnsi"/>
                <w:color w:val="000000"/>
              </w:rPr>
              <w:t>INFORMATICHE</w:t>
            </w:r>
          </w:p>
        </w:tc>
        <w:tc>
          <w:tcPr>
            <w:tcW w:w="7080" w:type="dxa"/>
          </w:tcPr>
          <w:p w14:paraId="10428142" w14:textId="77777777" w:rsidR="00310064" w:rsidRDefault="00000000">
            <w:pPr>
              <w:pStyle w:val="Normale1"/>
              <w:rPr>
                <w:rFonts w:cstheme="minorHAnsi"/>
                <w:color w:val="000000"/>
              </w:rPr>
            </w:pPr>
            <w:r>
              <w:rPr>
                <w:rFonts w:cstheme="minorHAnsi"/>
                <w:color w:val="000000"/>
              </w:rPr>
              <w:t>□ forniture e noleggio arredi, accessori, stand</w:t>
            </w:r>
          </w:p>
          <w:p w14:paraId="62657C05" w14:textId="77777777" w:rsidR="00310064" w:rsidRDefault="00000000">
            <w:pPr>
              <w:pStyle w:val="Normale1"/>
              <w:rPr>
                <w:rFonts w:cstheme="minorHAnsi"/>
                <w:color w:val="000000"/>
              </w:rPr>
            </w:pPr>
            <w:r>
              <w:rPr>
                <w:rFonts w:cstheme="minorHAnsi"/>
                <w:color w:val="000000"/>
              </w:rPr>
              <w:t>□ forniture e noleggio di macchine, attrezzature da ufficio, hardware</w:t>
            </w:r>
          </w:p>
          <w:p w14:paraId="6A53AAC0" w14:textId="77777777" w:rsidR="00310064" w:rsidRDefault="00000000">
            <w:pPr>
              <w:pStyle w:val="Normale1"/>
              <w:rPr>
                <w:rFonts w:cstheme="minorHAnsi"/>
                <w:color w:val="000000"/>
              </w:rPr>
            </w:pPr>
            <w:r>
              <w:rPr>
                <w:rFonts w:cstheme="minorHAnsi"/>
                <w:color w:val="000000"/>
              </w:rPr>
              <w:t>(computer, stampanti, fotocopiatori, proiettori, ecc.)</w:t>
            </w:r>
          </w:p>
          <w:p w14:paraId="26CA66E9" w14:textId="77777777" w:rsidR="00310064" w:rsidRDefault="00000000">
            <w:pPr>
              <w:pStyle w:val="Normale1"/>
              <w:rPr>
                <w:rFonts w:cstheme="minorHAnsi"/>
                <w:color w:val="000000"/>
              </w:rPr>
            </w:pPr>
            <w:r>
              <w:rPr>
                <w:rFonts w:cstheme="minorHAnsi"/>
                <w:color w:val="000000"/>
              </w:rPr>
              <w:t>□ forniture di software</w:t>
            </w:r>
          </w:p>
          <w:p w14:paraId="3DDAC658" w14:textId="77777777" w:rsidR="00310064" w:rsidRDefault="00000000">
            <w:pPr>
              <w:pStyle w:val="Normale1"/>
              <w:rPr>
                <w:rFonts w:cstheme="minorHAnsi"/>
                <w:color w:val="000000"/>
              </w:rPr>
            </w:pPr>
            <w:r>
              <w:rPr>
                <w:rFonts w:cstheme="minorHAnsi"/>
                <w:color w:val="000000"/>
              </w:rPr>
              <w:t>□ materiale informatico di consumo</w:t>
            </w:r>
          </w:p>
          <w:p w14:paraId="0CF805AC" w14:textId="77777777" w:rsidR="00310064" w:rsidRDefault="00310064">
            <w:pPr>
              <w:pStyle w:val="Normale1"/>
              <w:rPr>
                <w:rFonts w:cstheme="minorHAnsi"/>
                <w:color w:val="000000"/>
              </w:rPr>
            </w:pPr>
          </w:p>
        </w:tc>
      </w:tr>
      <w:tr w:rsidR="00310064" w14:paraId="2B4514F7" w14:textId="77777777" w:rsidTr="00524716">
        <w:trPr>
          <w:trHeight w:val="3076"/>
        </w:trPr>
        <w:tc>
          <w:tcPr>
            <w:tcW w:w="2547" w:type="dxa"/>
          </w:tcPr>
          <w:p w14:paraId="35CD772D" w14:textId="77777777" w:rsidR="00310064" w:rsidRDefault="00000000">
            <w:pPr>
              <w:pStyle w:val="Normale1"/>
              <w:rPr>
                <w:rFonts w:cstheme="minorHAnsi"/>
                <w:color w:val="000000"/>
              </w:rPr>
            </w:pPr>
            <w:r>
              <w:rPr>
                <w:rFonts w:cstheme="minorHAnsi"/>
                <w:color w:val="000000"/>
              </w:rPr>
              <w:t>CANCELLERIA E FORNITURE</w:t>
            </w:r>
          </w:p>
          <w:p w14:paraId="2661C028" w14:textId="77777777" w:rsidR="00310064" w:rsidRDefault="00000000">
            <w:pPr>
              <w:pStyle w:val="Normale1"/>
              <w:rPr>
                <w:rFonts w:cstheme="minorHAnsi"/>
                <w:color w:val="000000"/>
              </w:rPr>
            </w:pPr>
            <w:r>
              <w:rPr>
                <w:rFonts w:cstheme="minorHAnsi"/>
                <w:color w:val="000000"/>
              </w:rPr>
              <w:t>VARIE PER UFFICI</w:t>
            </w:r>
          </w:p>
          <w:p w14:paraId="0F158AF6" w14:textId="77777777" w:rsidR="00310064" w:rsidRDefault="00310064">
            <w:pPr>
              <w:pStyle w:val="Normale1"/>
              <w:rPr>
                <w:rFonts w:cstheme="minorHAnsi"/>
                <w:color w:val="000000"/>
              </w:rPr>
            </w:pPr>
          </w:p>
        </w:tc>
        <w:tc>
          <w:tcPr>
            <w:tcW w:w="7080" w:type="dxa"/>
          </w:tcPr>
          <w:p w14:paraId="4880BD55" w14:textId="77777777" w:rsidR="00310064" w:rsidRDefault="00000000">
            <w:pPr>
              <w:pStyle w:val="Normale1"/>
              <w:rPr>
                <w:rFonts w:cstheme="minorHAnsi"/>
                <w:color w:val="000000"/>
              </w:rPr>
            </w:pPr>
            <w:r>
              <w:rPr>
                <w:rFonts w:cstheme="minorHAnsi"/>
                <w:color w:val="000000"/>
              </w:rPr>
              <w:t>□ forniture per ufficio, materiali di consumo, pulizia/igiene, illuminazione</w:t>
            </w:r>
          </w:p>
          <w:p w14:paraId="0DEC480A" w14:textId="77777777" w:rsidR="00310064" w:rsidRDefault="00000000">
            <w:pPr>
              <w:pStyle w:val="Normale1"/>
              <w:rPr>
                <w:rFonts w:cstheme="minorHAnsi"/>
                <w:color w:val="000000"/>
              </w:rPr>
            </w:pPr>
            <w:r>
              <w:rPr>
                <w:rFonts w:cstheme="minorHAnsi"/>
                <w:color w:val="000000"/>
              </w:rPr>
              <w:t>□ cancelleria</w:t>
            </w:r>
          </w:p>
          <w:p w14:paraId="3C945929" w14:textId="77777777" w:rsidR="00310064" w:rsidRDefault="00000000">
            <w:pPr>
              <w:pStyle w:val="Normale1"/>
              <w:rPr>
                <w:rFonts w:cstheme="minorHAnsi"/>
                <w:color w:val="000000"/>
              </w:rPr>
            </w:pPr>
            <w:r>
              <w:rPr>
                <w:rFonts w:cstheme="minorHAnsi"/>
                <w:color w:val="000000"/>
              </w:rPr>
              <w:t>□ carta</w:t>
            </w:r>
          </w:p>
          <w:p w14:paraId="222D5635" w14:textId="77777777" w:rsidR="00310064" w:rsidRDefault="00000000">
            <w:pPr>
              <w:pStyle w:val="Normale1"/>
              <w:rPr>
                <w:rFonts w:cstheme="minorHAnsi"/>
                <w:color w:val="000000"/>
              </w:rPr>
            </w:pPr>
            <w:r>
              <w:rPr>
                <w:rFonts w:cstheme="minorHAnsi"/>
                <w:color w:val="000000"/>
              </w:rPr>
              <w:t>□ toner</w:t>
            </w:r>
          </w:p>
          <w:p w14:paraId="405100B4" w14:textId="77777777" w:rsidR="00310064" w:rsidRDefault="00000000">
            <w:pPr>
              <w:pStyle w:val="Default"/>
              <w:rPr>
                <w:rFonts w:asciiTheme="minorHAnsi" w:hAnsiTheme="minorHAnsi" w:cstheme="minorHAnsi"/>
              </w:rPr>
            </w:pPr>
            <w:r>
              <w:rPr>
                <w:rFonts w:asciiTheme="minorHAnsi" w:hAnsiTheme="minorHAnsi" w:cstheme="minorHAnsi"/>
              </w:rPr>
              <w:t>□ attrezzature varie per la sicurezza</w:t>
            </w:r>
          </w:p>
          <w:p w14:paraId="7E94BDDF" w14:textId="77777777" w:rsidR="00310064" w:rsidRDefault="00310064">
            <w:pPr>
              <w:pStyle w:val="Normale1"/>
              <w:rPr>
                <w:rFonts w:cstheme="minorHAnsi"/>
                <w:color w:val="000000"/>
              </w:rPr>
            </w:pPr>
          </w:p>
        </w:tc>
      </w:tr>
    </w:tbl>
    <w:p w14:paraId="4ED0AA7E" w14:textId="77777777" w:rsidR="00310064" w:rsidRDefault="00000000">
      <w:pPr>
        <w:pStyle w:val="Normale1"/>
        <w:keepNext/>
        <w:keepLines/>
        <w:shd w:val="clear" w:color="auto" w:fill="FFFFFF"/>
        <w:tabs>
          <w:tab w:val="left" w:pos="567"/>
          <w:tab w:val="left" w:pos="1134"/>
          <w:tab w:val="left" w:pos="1701"/>
        </w:tabs>
        <w:spacing w:before="60" w:after="60"/>
        <w:jc w:val="center"/>
        <w:rPr>
          <w:rFonts w:asciiTheme="majorHAnsi" w:hAnsiTheme="majorHAnsi" w:cstheme="majorHAnsi"/>
        </w:rPr>
      </w:pPr>
      <w:r>
        <w:rPr>
          <w:rFonts w:asciiTheme="majorHAnsi" w:hAnsiTheme="majorHAnsi" w:cstheme="majorHAnsi"/>
          <w:color w:val="000000"/>
          <w:spacing w:val="50"/>
        </w:rPr>
        <w:lastRenderedPageBreak/>
        <w:t>dichiara</w:t>
      </w:r>
    </w:p>
    <w:p w14:paraId="36298482" w14:textId="77777777" w:rsidR="00310064" w:rsidRDefault="00000000">
      <w:pPr>
        <w:pStyle w:val="Normale1"/>
        <w:keepNext/>
        <w:keepLines/>
        <w:shd w:val="clear" w:color="auto" w:fill="FFFFFF"/>
        <w:tabs>
          <w:tab w:val="left" w:pos="567"/>
          <w:tab w:val="left" w:pos="1134"/>
          <w:tab w:val="left" w:pos="1701"/>
        </w:tabs>
        <w:spacing w:before="60" w:after="60"/>
        <w:jc w:val="both"/>
        <w:rPr>
          <w:rFonts w:asciiTheme="majorHAnsi" w:hAnsiTheme="majorHAnsi" w:cstheme="majorHAnsi"/>
          <w:color w:val="000000"/>
          <w:spacing w:val="1"/>
        </w:rPr>
      </w:pPr>
      <w:r>
        <w:rPr>
          <w:rFonts w:asciiTheme="majorHAnsi" w:hAnsiTheme="majorHAnsi" w:cstheme="majorHAnsi"/>
          <w:color w:val="000000"/>
          <w:spacing w:val="4"/>
        </w:rPr>
        <w:t xml:space="preserve">sotto la propria responsabilità, ai sensi degli articoli 38, 46 e 47 del D.P.R. 28 dicembre 2000 n. 445, consapevole delle sanzioni penali </w:t>
      </w:r>
      <w:r>
        <w:rPr>
          <w:rFonts w:asciiTheme="majorHAnsi" w:hAnsiTheme="majorHAnsi" w:cstheme="majorHAnsi"/>
          <w:color w:val="000000"/>
          <w:spacing w:val="1"/>
        </w:rPr>
        <w:t>previste per il caso di falsità in atti e dichiarazioni mendaci, così come stabilito dall'articolo 76 del D.P.R. medesimo:</w:t>
      </w:r>
    </w:p>
    <w:p w14:paraId="71CD35CE" w14:textId="6C3544D4" w:rsidR="00310064" w:rsidRDefault="00000000">
      <w:pPr>
        <w:pStyle w:val="Normale1"/>
        <w:keepNext/>
        <w:keepLines/>
        <w:shd w:val="clear" w:color="auto" w:fill="FFFFFF"/>
        <w:spacing w:before="60" w:after="60"/>
        <w:ind w:left="567" w:hanging="567"/>
        <w:rPr>
          <w:rFonts w:asciiTheme="majorHAnsi" w:hAnsiTheme="majorHAnsi" w:cstheme="majorHAnsi"/>
          <w:color w:val="000000"/>
          <w:spacing w:val="1"/>
        </w:rPr>
      </w:pPr>
      <w:r>
        <w:rPr>
          <w:rFonts w:asciiTheme="majorHAnsi" w:hAnsiTheme="majorHAnsi" w:cstheme="majorHAnsi"/>
          <w:color w:val="000000"/>
          <w:spacing w:val="1"/>
        </w:rPr>
        <w:t>1)</w:t>
      </w:r>
      <w:r>
        <w:rPr>
          <w:rFonts w:asciiTheme="majorHAnsi" w:hAnsiTheme="majorHAnsi" w:cstheme="majorHAnsi"/>
          <w:color w:val="000000"/>
          <w:spacing w:val="1"/>
        </w:rPr>
        <w:tab/>
        <w:t>che la completa denominazione dell’impresa richiedente è …………………………………………………</w:t>
      </w:r>
    </w:p>
    <w:p w14:paraId="68962415" w14:textId="77777777" w:rsidR="00310064" w:rsidRDefault="00000000">
      <w:pPr>
        <w:pStyle w:val="Normale1"/>
        <w:keepNext/>
        <w:keepLines/>
        <w:shd w:val="clear" w:color="auto" w:fill="FFFFFF"/>
        <w:spacing w:before="60" w:after="60"/>
        <w:ind w:left="567"/>
        <w:jc w:val="both"/>
        <w:rPr>
          <w:rFonts w:asciiTheme="majorHAnsi" w:hAnsiTheme="majorHAnsi" w:cstheme="majorHAnsi"/>
          <w:color w:val="000000"/>
          <w:spacing w:val="1"/>
        </w:rPr>
      </w:pPr>
      <w:r>
        <w:rPr>
          <w:rFonts w:asciiTheme="majorHAnsi" w:hAnsiTheme="majorHAnsi" w:cstheme="majorHAnsi"/>
          <w:color w:val="000000"/>
          <w:spacing w:val="1"/>
        </w:rPr>
        <w:t>la natura (pubblica o privata o mista) dell'impresa richiedente è………………………………………</w:t>
      </w:r>
      <w:proofErr w:type="gramStart"/>
      <w:r>
        <w:rPr>
          <w:rFonts w:asciiTheme="majorHAnsi" w:hAnsiTheme="majorHAnsi" w:cstheme="majorHAnsi"/>
          <w:color w:val="000000"/>
          <w:spacing w:val="1"/>
        </w:rPr>
        <w:t>…….</w:t>
      </w:r>
      <w:proofErr w:type="gramEnd"/>
      <w:r>
        <w:rPr>
          <w:rFonts w:asciiTheme="majorHAnsi" w:hAnsiTheme="majorHAnsi" w:cstheme="majorHAnsi"/>
          <w:color w:val="000000"/>
          <w:spacing w:val="1"/>
        </w:rPr>
        <w:t>.</w:t>
      </w:r>
    </w:p>
    <w:p w14:paraId="62F32A65" w14:textId="245DF07A" w:rsidR="00310064" w:rsidRDefault="00000000">
      <w:pPr>
        <w:pStyle w:val="Normale1"/>
        <w:keepNext/>
        <w:keepLines/>
        <w:shd w:val="clear" w:color="auto" w:fill="FFFFFF"/>
        <w:spacing w:before="60" w:after="60"/>
        <w:ind w:left="567"/>
        <w:rPr>
          <w:rFonts w:asciiTheme="majorHAnsi" w:hAnsiTheme="majorHAnsi" w:cstheme="majorHAnsi"/>
          <w:color w:val="000000"/>
          <w:spacing w:val="1"/>
        </w:rPr>
      </w:pPr>
      <w:r>
        <w:rPr>
          <w:rFonts w:asciiTheme="majorHAnsi" w:hAnsiTheme="majorHAnsi" w:cstheme="majorHAnsi"/>
          <w:color w:val="000000"/>
          <w:spacing w:val="1"/>
        </w:rPr>
        <w:t>la forma giuridica dell'impresa richiedente è………………………………………………………………</w:t>
      </w:r>
      <w:proofErr w:type="gramStart"/>
      <w:r>
        <w:rPr>
          <w:rFonts w:asciiTheme="majorHAnsi" w:hAnsiTheme="majorHAnsi" w:cstheme="majorHAnsi"/>
          <w:color w:val="000000"/>
          <w:spacing w:val="1"/>
        </w:rPr>
        <w:t>…….</w:t>
      </w:r>
      <w:proofErr w:type="gramEnd"/>
      <w:r>
        <w:rPr>
          <w:rFonts w:asciiTheme="majorHAnsi" w:hAnsiTheme="majorHAnsi" w:cstheme="majorHAnsi"/>
          <w:color w:val="000000"/>
          <w:spacing w:val="1"/>
        </w:rPr>
        <w:t>.</w:t>
      </w:r>
    </w:p>
    <w:p w14:paraId="25AE4CB2" w14:textId="0A4918A0" w:rsidR="00310064" w:rsidRDefault="00000000">
      <w:pPr>
        <w:pStyle w:val="Normale1"/>
        <w:keepNext/>
        <w:keepLines/>
        <w:shd w:val="clear" w:color="auto" w:fill="FFFFFF"/>
        <w:spacing w:before="60" w:after="60"/>
        <w:ind w:firstLine="567"/>
        <w:jc w:val="both"/>
        <w:rPr>
          <w:rFonts w:asciiTheme="majorHAnsi" w:hAnsiTheme="majorHAnsi" w:cstheme="majorHAnsi"/>
          <w:color w:val="000000"/>
          <w:spacing w:val="1"/>
        </w:rPr>
      </w:pPr>
      <w:r>
        <w:rPr>
          <w:rFonts w:asciiTheme="majorHAnsi" w:hAnsiTheme="majorHAnsi" w:cstheme="majorHAnsi"/>
          <w:color w:val="000000"/>
          <w:spacing w:val="1"/>
        </w:rPr>
        <w:t>la data di costituzione dell’impresa richiedente è …………………………………………………………</w:t>
      </w:r>
      <w:proofErr w:type="gramStart"/>
      <w:r>
        <w:rPr>
          <w:rFonts w:asciiTheme="majorHAnsi" w:hAnsiTheme="majorHAnsi" w:cstheme="majorHAnsi"/>
          <w:color w:val="000000"/>
          <w:spacing w:val="1"/>
        </w:rPr>
        <w:t>…….</w:t>
      </w:r>
      <w:proofErr w:type="gramEnd"/>
      <w:r>
        <w:rPr>
          <w:rFonts w:asciiTheme="majorHAnsi" w:hAnsiTheme="majorHAnsi" w:cstheme="majorHAnsi"/>
          <w:color w:val="000000"/>
          <w:spacing w:val="1"/>
        </w:rPr>
        <w:t>.</w:t>
      </w:r>
    </w:p>
    <w:p w14:paraId="2AC100A3" w14:textId="5B1298AF" w:rsidR="00310064" w:rsidRDefault="00000000">
      <w:pPr>
        <w:pStyle w:val="Normale1"/>
        <w:keepNext/>
        <w:keepLines/>
        <w:shd w:val="clear" w:color="auto" w:fill="FFFFFF"/>
        <w:spacing w:before="60" w:after="60"/>
        <w:ind w:firstLine="567"/>
        <w:jc w:val="both"/>
        <w:rPr>
          <w:rFonts w:asciiTheme="majorHAnsi" w:hAnsiTheme="majorHAnsi" w:cstheme="majorHAnsi"/>
          <w:color w:val="000000"/>
          <w:spacing w:val="1"/>
        </w:rPr>
      </w:pPr>
      <w:r>
        <w:rPr>
          <w:rFonts w:asciiTheme="majorHAnsi" w:hAnsiTheme="majorHAnsi" w:cstheme="majorHAnsi"/>
          <w:color w:val="000000"/>
          <w:spacing w:val="1"/>
        </w:rPr>
        <w:t>la sede legale dell’impresa richiedente è in ………………………………………………………………………….</w:t>
      </w:r>
    </w:p>
    <w:p w14:paraId="49423AFD" w14:textId="77777777" w:rsidR="00310064" w:rsidRDefault="00000000">
      <w:pPr>
        <w:pStyle w:val="Normale1"/>
        <w:keepNext/>
        <w:keepLines/>
        <w:shd w:val="clear" w:color="auto" w:fill="FFFFFF"/>
        <w:spacing w:before="60" w:after="60"/>
        <w:ind w:firstLine="567"/>
        <w:jc w:val="both"/>
        <w:rPr>
          <w:rFonts w:asciiTheme="majorHAnsi" w:hAnsiTheme="majorHAnsi" w:cstheme="majorHAnsi"/>
          <w:color w:val="000000"/>
          <w:spacing w:val="1"/>
        </w:rPr>
      </w:pPr>
      <w:r>
        <w:rPr>
          <w:rFonts w:asciiTheme="majorHAnsi" w:hAnsiTheme="majorHAnsi" w:cstheme="majorHAnsi"/>
          <w:color w:val="000000"/>
          <w:spacing w:val="1"/>
        </w:rPr>
        <w:t>la sede operativa dell’impresa richiedente è …………………………………………………………</w:t>
      </w:r>
      <w:proofErr w:type="gramStart"/>
      <w:r>
        <w:rPr>
          <w:rFonts w:asciiTheme="majorHAnsi" w:hAnsiTheme="majorHAnsi" w:cstheme="majorHAnsi"/>
          <w:color w:val="000000"/>
          <w:spacing w:val="1"/>
        </w:rPr>
        <w:t>…….</w:t>
      </w:r>
      <w:proofErr w:type="gramEnd"/>
      <w:r>
        <w:rPr>
          <w:rFonts w:asciiTheme="majorHAnsi" w:hAnsiTheme="majorHAnsi" w:cstheme="majorHAnsi"/>
          <w:color w:val="000000"/>
          <w:spacing w:val="1"/>
        </w:rPr>
        <w:t>…………...</w:t>
      </w:r>
    </w:p>
    <w:p w14:paraId="0CDDEA95" w14:textId="77777777" w:rsidR="00310064" w:rsidRDefault="00000000">
      <w:pPr>
        <w:pStyle w:val="Normale1"/>
        <w:keepNext/>
        <w:keepLines/>
        <w:shd w:val="clear" w:color="auto" w:fill="FFFFFF"/>
        <w:spacing w:before="60" w:after="60"/>
        <w:ind w:firstLine="567"/>
        <w:jc w:val="both"/>
        <w:rPr>
          <w:rFonts w:asciiTheme="majorHAnsi" w:hAnsiTheme="majorHAnsi" w:cstheme="majorHAnsi"/>
          <w:color w:val="000000"/>
          <w:spacing w:val="1"/>
        </w:rPr>
      </w:pPr>
      <w:r>
        <w:rPr>
          <w:rFonts w:asciiTheme="majorHAnsi" w:hAnsiTheme="majorHAnsi" w:cstheme="majorHAnsi"/>
          <w:color w:val="000000"/>
          <w:spacing w:val="1"/>
        </w:rPr>
        <w:t>il relativo n. di Partita IVA è …………………………………………………………………………………</w:t>
      </w:r>
      <w:proofErr w:type="gramStart"/>
      <w:r>
        <w:rPr>
          <w:rFonts w:asciiTheme="majorHAnsi" w:hAnsiTheme="majorHAnsi" w:cstheme="majorHAnsi"/>
          <w:color w:val="000000"/>
          <w:spacing w:val="1"/>
        </w:rPr>
        <w:t>…….</w:t>
      </w:r>
      <w:proofErr w:type="gramEnd"/>
      <w:r>
        <w:rPr>
          <w:rFonts w:asciiTheme="majorHAnsi" w:hAnsiTheme="majorHAnsi" w:cstheme="majorHAnsi"/>
          <w:color w:val="000000"/>
          <w:spacing w:val="1"/>
        </w:rPr>
        <w:t>.…………...</w:t>
      </w:r>
    </w:p>
    <w:p w14:paraId="387D1478" w14:textId="77777777" w:rsidR="00310064" w:rsidRDefault="00000000">
      <w:pPr>
        <w:pStyle w:val="Normale1"/>
        <w:keepNext/>
        <w:keepLines/>
        <w:shd w:val="clear" w:color="auto" w:fill="FFFFFF"/>
        <w:spacing w:before="60" w:after="60"/>
        <w:ind w:firstLine="567"/>
        <w:jc w:val="both"/>
        <w:rPr>
          <w:rFonts w:asciiTheme="majorHAnsi" w:hAnsiTheme="majorHAnsi" w:cstheme="majorHAnsi"/>
          <w:color w:val="000000"/>
          <w:spacing w:val="1"/>
        </w:rPr>
      </w:pPr>
      <w:r>
        <w:rPr>
          <w:rFonts w:asciiTheme="majorHAnsi" w:hAnsiTheme="majorHAnsi" w:cstheme="majorHAnsi"/>
          <w:color w:val="000000"/>
          <w:spacing w:val="1"/>
        </w:rPr>
        <w:t>il relativo numero di Codice Fiscale è …………………………………………………………………………</w:t>
      </w:r>
      <w:proofErr w:type="gramStart"/>
      <w:r>
        <w:rPr>
          <w:rFonts w:asciiTheme="majorHAnsi" w:hAnsiTheme="majorHAnsi" w:cstheme="majorHAnsi"/>
          <w:color w:val="000000"/>
          <w:spacing w:val="1"/>
        </w:rPr>
        <w:t>…….</w:t>
      </w:r>
      <w:proofErr w:type="gramEnd"/>
      <w:r>
        <w:rPr>
          <w:rFonts w:asciiTheme="majorHAnsi" w:hAnsiTheme="majorHAnsi" w:cstheme="majorHAnsi"/>
          <w:color w:val="000000"/>
          <w:spacing w:val="1"/>
        </w:rPr>
        <w:t>……….</w:t>
      </w:r>
    </w:p>
    <w:p w14:paraId="31871E3B" w14:textId="77777777" w:rsidR="00310064" w:rsidRDefault="00000000">
      <w:pPr>
        <w:pStyle w:val="Normale1"/>
        <w:keepNext/>
        <w:keepLines/>
        <w:shd w:val="clear" w:color="auto" w:fill="FFFFFF"/>
        <w:spacing w:before="60" w:after="60"/>
        <w:ind w:firstLine="567"/>
        <w:jc w:val="both"/>
        <w:rPr>
          <w:rFonts w:asciiTheme="majorHAnsi" w:hAnsiTheme="majorHAnsi" w:cstheme="majorHAnsi"/>
          <w:color w:val="000000"/>
          <w:spacing w:val="1"/>
        </w:rPr>
      </w:pPr>
      <w:r>
        <w:rPr>
          <w:rFonts w:asciiTheme="majorHAnsi" w:hAnsiTheme="majorHAnsi" w:cstheme="majorHAnsi"/>
          <w:color w:val="000000"/>
          <w:spacing w:val="1"/>
        </w:rPr>
        <w:t>il relativo numero di matricola INPS è ………………………………………………………………………………………</w:t>
      </w:r>
    </w:p>
    <w:p w14:paraId="279F80B9" w14:textId="77777777" w:rsidR="00310064" w:rsidRDefault="00000000">
      <w:pPr>
        <w:pStyle w:val="Normale1"/>
        <w:keepNext/>
        <w:keepLines/>
        <w:shd w:val="clear" w:color="auto" w:fill="FFFFFF"/>
        <w:spacing w:before="60" w:after="60"/>
        <w:ind w:firstLine="567"/>
        <w:jc w:val="both"/>
        <w:rPr>
          <w:rFonts w:asciiTheme="majorHAnsi" w:hAnsiTheme="majorHAnsi" w:cstheme="majorHAnsi"/>
          <w:color w:val="000000"/>
          <w:spacing w:val="1"/>
        </w:rPr>
      </w:pPr>
      <w:r>
        <w:rPr>
          <w:rFonts w:asciiTheme="majorHAnsi" w:hAnsiTheme="majorHAnsi" w:cstheme="majorHAnsi"/>
          <w:color w:val="000000"/>
          <w:spacing w:val="1"/>
        </w:rPr>
        <w:t>il relativo numero di posizione INAIL è …………………………………………………………………………………….</w:t>
      </w:r>
    </w:p>
    <w:p w14:paraId="57407FBE" w14:textId="77777777" w:rsidR="00310064" w:rsidRDefault="00000000">
      <w:pPr>
        <w:pStyle w:val="Normale1"/>
        <w:keepNext/>
        <w:keepLines/>
        <w:shd w:val="clear" w:color="auto" w:fill="FFFFFF"/>
        <w:tabs>
          <w:tab w:val="left" w:pos="567"/>
          <w:tab w:val="left" w:pos="1134"/>
          <w:tab w:val="left" w:pos="1701"/>
        </w:tabs>
        <w:spacing w:before="60" w:after="60"/>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t xml:space="preserve">che l’impresa richiedente non si trova in alcuna delle situazioni di esclusione dalla partecipazione alle procedure di affidamento degli appalti di servizi e forniture e dalla stipulazione dei relativi contratti di cui all’art. 38 del </w:t>
      </w:r>
      <w:proofErr w:type="spellStart"/>
      <w:r>
        <w:rPr>
          <w:rFonts w:asciiTheme="majorHAnsi" w:hAnsiTheme="majorHAnsi" w:cstheme="majorHAnsi"/>
        </w:rPr>
        <w:t>D.Lgs.</w:t>
      </w:r>
      <w:proofErr w:type="spellEnd"/>
      <w:r>
        <w:rPr>
          <w:rFonts w:asciiTheme="majorHAnsi" w:hAnsiTheme="majorHAnsi" w:cstheme="majorHAnsi"/>
        </w:rPr>
        <w:t xml:space="preserve"> 12 aprile 2006 n. 163 e in particolare:</w:t>
      </w:r>
    </w:p>
    <w:p w14:paraId="607192EF"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color w:val="000000"/>
          <w:spacing w:val="-1"/>
        </w:rPr>
      </w:pPr>
      <w:r>
        <w:rPr>
          <w:rFonts w:asciiTheme="majorHAnsi" w:hAnsiTheme="majorHAnsi" w:cstheme="majorHAnsi"/>
          <w:color w:val="000000"/>
          <w:spacing w:val="-12"/>
        </w:rPr>
        <w:t>a)</w:t>
      </w:r>
      <w:r>
        <w:rPr>
          <w:rFonts w:asciiTheme="majorHAnsi" w:hAnsiTheme="majorHAnsi" w:cstheme="majorHAnsi"/>
          <w:color w:val="000000"/>
          <w:spacing w:val="-12"/>
        </w:rPr>
        <w:tab/>
      </w:r>
      <w:r>
        <w:rPr>
          <w:rFonts w:asciiTheme="majorHAnsi" w:hAnsiTheme="majorHAnsi" w:cstheme="majorHAnsi"/>
          <w:color w:val="000000"/>
        </w:rPr>
        <w:t xml:space="preserve">non si trova in stato di fallimento, di liquidazione coatta, di concordato preventivo e che </w:t>
      </w:r>
      <w:r>
        <w:rPr>
          <w:rFonts w:asciiTheme="majorHAnsi" w:hAnsiTheme="majorHAnsi" w:cstheme="majorHAnsi"/>
          <w:color w:val="000000"/>
          <w:spacing w:val="8"/>
        </w:rPr>
        <w:t xml:space="preserve">nei propri riguardi non è in corso un procedimento per la dichiarazione di una di tali </w:t>
      </w:r>
      <w:r>
        <w:rPr>
          <w:rFonts w:asciiTheme="majorHAnsi" w:hAnsiTheme="majorHAnsi" w:cstheme="majorHAnsi"/>
          <w:color w:val="000000"/>
          <w:spacing w:val="-1"/>
        </w:rPr>
        <w:t>situazioni;</w:t>
      </w:r>
    </w:p>
    <w:p w14:paraId="001EBEC8"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color w:val="000000"/>
        </w:rPr>
      </w:pPr>
      <w:r>
        <w:rPr>
          <w:rFonts w:asciiTheme="majorHAnsi" w:hAnsiTheme="majorHAnsi" w:cstheme="majorHAnsi"/>
          <w:color w:val="000000"/>
          <w:spacing w:val="-12"/>
        </w:rPr>
        <w:t>b)</w:t>
      </w:r>
      <w:r>
        <w:rPr>
          <w:rFonts w:asciiTheme="majorHAnsi" w:hAnsiTheme="majorHAnsi" w:cstheme="majorHAnsi"/>
          <w:color w:val="000000"/>
          <w:spacing w:val="-12"/>
        </w:rPr>
        <w:tab/>
      </w:r>
      <w:r>
        <w:rPr>
          <w:rFonts w:asciiTheme="majorHAnsi" w:hAnsiTheme="majorHAnsi" w:cstheme="majorHAnsi"/>
          <w:color w:val="000000"/>
          <w:spacing w:val="8"/>
        </w:rPr>
        <w:t xml:space="preserve">non è pendente nei propri confronti procedimento per l'applicazione di una delle </w:t>
      </w:r>
      <w:r>
        <w:rPr>
          <w:rFonts w:asciiTheme="majorHAnsi" w:hAnsiTheme="majorHAnsi" w:cstheme="majorHAnsi"/>
          <w:color w:val="000000"/>
          <w:spacing w:val="1"/>
        </w:rPr>
        <w:t>misure di prevenzione di cui all'articolo 3 della legge 27 dicembre 1956 n. 1423 o di una delle cause ostative previste dall'articolo 10 della legge 31 maggio 1965 n. 575;</w:t>
      </w:r>
    </w:p>
    <w:p w14:paraId="3689BDF9" w14:textId="77777777" w:rsidR="00310064" w:rsidRDefault="00000000">
      <w:pPr>
        <w:pStyle w:val="Normale1"/>
        <w:keepNext/>
        <w:keepLines/>
        <w:shd w:val="clear" w:color="auto" w:fill="FFFFFF"/>
        <w:spacing w:before="60" w:after="60"/>
        <w:ind w:left="567" w:hanging="567"/>
        <w:jc w:val="both"/>
        <w:rPr>
          <w:rFonts w:asciiTheme="majorHAnsi" w:hAnsiTheme="majorHAnsi" w:cstheme="majorHAnsi"/>
          <w:color w:val="000000"/>
        </w:rPr>
      </w:pPr>
      <w:r>
        <w:rPr>
          <w:rFonts w:asciiTheme="majorHAnsi" w:hAnsiTheme="majorHAnsi" w:cstheme="majorHAnsi"/>
          <w:color w:val="000000"/>
        </w:rPr>
        <w:lastRenderedPageBreak/>
        <w:t>c)</w:t>
      </w:r>
      <w:r>
        <w:rPr>
          <w:rFonts w:asciiTheme="majorHAnsi" w:hAnsiTheme="majorHAnsi" w:cstheme="majorHAnsi"/>
          <w:color w:val="000000"/>
        </w:rPr>
        <w:tab/>
        <w:t xml:space="preserve">nei propri confronti non è stata pronunciata sentenza di condanna passata in giudicato, o emesso decreto penale di condanna divenuto irrevocabile, oppure sentenza di applicazione </w:t>
      </w:r>
      <w:r>
        <w:rPr>
          <w:rFonts w:asciiTheme="majorHAnsi" w:hAnsiTheme="majorHAnsi" w:cstheme="majorHAnsi"/>
          <w:color w:val="000000"/>
          <w:spacing w:val="1"/>
        </w:rPr>
        <w:t>della pena su richiesta, ai sensi dell'articolo 444 del codice di procedura penale, per reati gravi in danno dello Stato o della Comunità che incidono sulla moralità professionale, ne è stata pronunciata condanna, con sentenza passata in giudicato, per uno o più reati di partecipazione a un’organizzazione criminale, corruzione, frode, riciclaggio, quali definiti dagli atti comunitari citati all’art. 45, para</w:t>
      </w:r>
      <w:r>
        <w:rPr>
          <w:rFonts w:asciiTheme="majorHAnsi" w:hAnsiTheme="majorHAnsi" w:cstheme="majorHAnsi"/>
          <w:color w:val="000000"/>
          <w:spacing w:val="2"/>
        </w:rPr>
        <w:t xml:space="preserve">grafo 1, della direttiva 2004/18/CE (tutti gli eventuali </w:t>
      </w:r>
      <w:r>
        <w:rPr>
          <w:rFonts w:asciiTheme="majorHAnsi" w:hAnsiTheme="majorHAnsi" w:cstheme="majorHAnsi"/>
          <w:color w:val="000000"/>
          <w:spacing w:val="1"/>
        </w:rPr>
        <w:t xml:space="preserve">provvedimenti penali comunque pronunciati nei propri confronti vanno dichiarati dal </w:t>
      </w:r>
      <w:r>
        <w:rPr>
          <w:rFonts w:asciiTheme="majorHAnsi" w:hAnsiTheme="majorHAnsi" w:cstheme="majorHAnsi"/>
          <w:color w:val="000000"/>
          <w:spacing w:val="-1"/>
        </w:rPr>
        <w:t>soggetto);</w:t>
      </w:r>
      <w:r>
        <w:rPr>
          <w:rFonts w:asciiTheme="majorHAnsi" w:hAnsiTheme="majorHAnsi" w:cstheme="majorHAnsi"/>
          <w:color w:val="000000"/>
        </w:rPr>
        <w:t xml:space="preserve"> </w:t>
      </w:r>
    </w:p>
    <w:p w14:paraId="5D49BF97"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spacing w:val="-11"/>
        </w:rPr>
        <w:t>d)</w:t>
      </w:r>
      <w:r>
        <w:rPr>
          <w:rFonts w:asciiTheme="majorHAnsi" w:hAnsiTheme="majorHAnsi" w:cstheme="majorHAnsi"/>
          <w:color w:val="000000"/>
        </w:rPr>
        <w:tab/>
      </w:r>
      <w:r>
        <w:rPr>
          <w:rFonts w:asciiTheme="majorHAnsi" w:hAnsiTheme="majorHAnsi" w:cstheme="majorHAnsi"/>
          <w:color w:val="000000"/>
          <w:spacing w:val="7"/>
        </w:rPr>
        <w:t xml:space="preserve">non ha violato il divieto di intestazione fiduciaria posto all'articolo 17 della legge 19 marzo </w:t>
      </w:r>
      <w:r>
        <w:rPr>
          <w:rFonts w:asciiTheme="majorHAnsi" w:hAnsiTheme="majorHAnsi" w:cstheme="majorHAnsi"/>
          <w:color w:val="000000"/>
          <w:spacing w:val="2"/>
        </w:rPr>
        <w:t>1990 n. 55;</w:t>
      </w:r>
    </w:p>
    <w:p w14:paraId="7147ECAD"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spacing w:val="-9"/>
        </w:rPr>
        <w:t>e)</w:t>
      </w:r>
      <w:r>
        <w:rPr>
          <w:rFonts w:asciiTheme="majorHAnsi" w:hAnsiTheme="majorHAnsi" w:cstheme="majorHAnsi"/>
          <w:color w:val="000000"/>
        </w:rPr>
        <w:tab/>
      </w:r>
      <w:r>
        <w:rPr>
          <w:rFonts w:asciiTheme="majorHAnsi" w:hAnsiTheme="majorHAnsi" w:cstheme="majorHAnsi"/>
          <w:color w:val="000000"/>
          <w:spacing w:val="7"/>
        </w:rPr>
        <w:t xml:space="preserve">non ha commesso gravi infrazioni debitamente accertate alle norme in materia di </w:t>
      </w:r>
      <w:r>
        <w:rPr>
          <w:rFonts w:asciiTheme="majorHAnsi" w:hAnsiTheme="majorHAnsi" w:cstheme="majorHAnsi"/>
          <w:color w:val="000000"/>
          <w:spacing w:val="8"/>
        </w:rPr>
        <w:t xml:space="preserve">sicurezza e a ogni altro obbligo derivante dai rapporti di lavoro, risultanti dai dati in </w:t>
      </w:r>
      <w:r>
        <w:rPr>
          <w:rFonts w:asciiTheme="majorHAnsi" w:hAnsiTheme="majorHAnsi" w:cstheme="majorHAnsi"/>
          <w:color w:val="000000"/>
          <w:spacing w:val="2"/>
        </w:rPr>
        <w:t>possesso dell'Osservatorio;</w:t>
      </w:r>
    </w:p>
    <w:p w14:paraId="6F4FAD78"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spacing w:val="-16"/>
        </w:rPr>
        <w:t>f)</w:t>
      </w:r>
      <w:r>
        <w:rPr>
          <w:rFonts w:asciiTheme="majorHAnsi" w:hAnsiTheme="majorHAnsi" w:cstheme="majorHAnsi"/>
          <w:color w:val="000000"/>
        </w:rPr>
        <w:tab/>
      </w:r>
      <w:r>
        <w:rPr>
          <w:rFonts w:asciiTheme="majorHAnsi" w:hAnsiTheme="majorHAnsi" w:cstheme="majorHAnsi"/>
          <w:color w:val="000000"/>
          <w:spacing w:val="1"/>
        </w:rPr>
        <w:t xml:space="preserve">non ha commesso grave negligenza o malafede nell'esecuzione di prestazioni affidate </w:t>
      </w:r>
      <w:r>
        <w:rPr>
          <w:rFonts w:asciiTheme="majorHAnsi" w:hAnsiTheme="majorHAnsi" w:cstheme="majorHAnsi"/>
          <w:color w:val="000000"/>
          <w:spacing w:val="9"/>
        </w:rPr>
        <w:t xml:space="preserve">dal GAL, o un errore grave nell'esercizio della propria attività </w:t>
      </w:r>
      <w:r>
        <w:rPr>
          <w:rFonts w:asciiTheme="majorHAnsi" w:hAnsiTheme="majorHAnsi" w:cstheme="majorHAnsi"/>
          <w:color w:val="000000"/>
          <w:spacing w:val="-1"/>
        </w:rPr>
        <w:t>professionale;</w:t>
      </w:r>
    </w:p>
    <w:p w14:paraId="5EBEC1EA"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spacing w:val="-19"/>
        </w:rPr>
        <w:t>g)</w:t>
      </w:r>
      <w:r>
        <w:rPr>
          <w:rFonts w:asciiTheme="majorHAnsi" w:hAnsiTheme="majorHAnsi" w:cstheme="majorHAnsi"/>
          <w:color w:val="000000"/>
        </w:rPr>
        <w:tab/>
      </w:r>
      <w:r>
        <w:rPr>
          <w:rFonts w:asciiTheme="majorHAnsi" w:hAnsiTheme="majorHAnsi" w:cstheme="majorHAnsi"/>
          <w:color w:val="000000"/>
          <w:spacing w:val="1"/>
        </w:rPr>
        <w:t xml:space="preserve">non ha commesso violazioni, definitivamente accertate, rispetto gli obblighi relativi al pagamento delle imposte e tasse, secondo la legislazione italiana o quella dello Stato in cui </w:t>
      </w:r>
      <w:r>
        <w:rPr>
          <w:rFonts w:asciiTheme="majorHAnsi" w:hAnsiTheme="majorHAnsi" w:cstheme="majorHAnsi"/>
          <w:color w:val="000000"/>
        </w:rPr>
        <w:t>è stabilito;</w:t>
      </w:r>
    </w:p>
    <w:p w14:paraId="57220872" w14:textId="77777777" w:rsidR="00310064" w:rsidRDefault="00000000">
      <w:pPr>
        <w:pStyle w:val="Normale1"/>
        <w:keepNext/>
        <w:keepLines/>
        <w:shd w:val="clear" w:color="auto" w:fill="FFFFFF"/>
        <w:spacing w:before="60" w:after="60"/>
        <w:ind w:left="567" w:hanging="567"/>
        <w:jc w:val="both"/>
        <w:rPr>
          <w:rFonts w:asciiTheme="majorHAnsi" w:hAnsiTheme="majorHAnsi" w:cstheme="majorHAnsi"/>
        </w:rPr>
      </w:pPr>
      <w:r>
        <w:rPr>
          <w:rFonts w:asciiTheme="majorHAnsi" w:hAnsiTheme="majorHAnsi" w:cstheme="majorHAnsi"/>
          <w:color w:val="000000"/>
          <w:spacing w:val="9"/>
        </w:rPr>
        <w:t>h)</w:t>
      </w:r>
      <w:r>
        <w:rPr>
          <w:rFonts w:asciiTheme="majorHAnsi" w:hAnsiTheme="majorHAnsi" w:cstheme="majorHAnsi"/>
          <w:color w:val="000000"/>
          <w:spacing w:val="9"/>
        </w:rPr>
        <w:tab/>
        <w:t xml:space="preserve">nell'anno antecedente la data di pubblicazione dell’Avviso non ha reso false </w:t>
      </w:r>
      <w:r>
        <w:rPr>
          <w:rFonts w:asciiTheme="majorHAnsi" w:hAnsiTheme="majorHAnsi" w:cstheme="majorHAnsi"/>
          <w:color w:val="000000"/>
          <w:spacing w:val="6"/>
        </w:rPr>
        <w:t xml:space="preserve">dichiarazioni in merito ai requisiti e alle condizioni rilevanti per la partecipazione alle </w:t>
      </w:r>
      <w:r>
        <w:rPr>
          <w:rFonts w:asciiTheme="majorHAnsi" w:hAnsiTheme="majorHAnsi" w:cstheme="majorHAnsi"/>
          <w:color w:val="000000"/>
          <w:spacing w:val="1"/>
        </w:rPr>
        <w:t>procedure di gara e per l’affidamento dei subappalti, risultanti dai dati in possesso dell'Osservatorio;</w:t>
      </w:r>
    </w:p>
    <w:p w14:paraId="4FAAE078"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spacing w:val="1"/>
        </w:rPr>
        <w:t>i)</w:t>
      </w:r>
      <w:r>
        <w:rPr>
          <w:rFonts w:asciiTheme="majorHAnsi" w:hAnsiTheme="majorHAnsi" w:cstheme="majorHAnsi"/>
          <w:color w:val="000000"/>
          <w:spacing w:val="1"/>
        </w:rPr>
        <w:tab/>
        <w:t xml:space="preserve">non ha commesso violazioni gravi, definitivamente accertate, alle norme in materia di contributi previdenziali e assistenziali, secondo la legislazione italiana o quella dello Stato </w:t>
      </w:r>
      <w:r>
        <w:rPr>
          <w:rFonts w:asciiTheme="majorHAnsi" w:hAnsiTheme="majorHAnsi" w:cstheme="majorHAnsi"/>
          <w:color w:val="000000"/>
        </w:rPr>
        <w:t>in cui è stabilito;</w:t>
      </w:r>
      <w:r>
        <w:rPr>
          <w:rStyle w:val="FootnoteCharacters"/>
          <w:rFonts w:asciiTheme="majorHAnsi" w:hAnsiTheme="majorHAnsi" w:cstheme="majorHAnsi"/>
          <w:color w:val="000000"/>
        </w:rPr>
        <w:t xml:space="preserve"> </w:t>
      </w:r>
    </w:p>
    <w:p w14:paraId="69723A60" w14:textId="77777777" w:rsidR="00310064" w:rsidRDefault="00000000">
      <w:pPr>
        <w:pStyle w:val="Normale1"/>
        <w:keepNext/>
        <w:keepLines/>
        <w:shd w:val="clear" w:color="auto" w:fill="FFFFFF"/>
        <w:tabs>
          <w:tab w:val="left" w:pos="567"/>
          <w:tab w:val="left" w:pos="1134"/>
          <w:tab w:val="left" w:pos="1701"/>
        </w:tabs>
        <w:spacing w:before="60" w:after="60"/>
        <w:jc w:val="both"/>
        <w:rPr>
          <w:rFonts w:asciiTheme="majorHAnsi" w:hAnsiTheme="majorHAnsi" w:cstheme="majorHAnsi"/>
          <w:color w:val="000000"/>
          <w:spacing w:val="4"/>
        </w:rPr>
      </w:pPr>
      <w:r>
        <w:rPr>
          <w:rFonts w:asciiTheme="majorHAnsi" w:hAnsiTheme="majorHAnsi" w:cstheme="majorHAnsi"/>
          <w:color w:val="000000"/>
          <w:spacing w:val="4"/>
        </w:rPr>
        <w:t>l)</w:t>
      </w:r>
      <w:r>
        <w:rPr>
          <w:rFonts w:asciiTheme="majorHAnsi" w:hAnsiTheme="majorHAnsi" w:cstheme="majorHAnsi"/>
          <w:color w:val="000000"/>
          <w:spacing w:val="4"/>
        </w:rPr>
        <w:tab/>
        <w:t>ai sensi dell’articolo 17 della legge 12 marzo 1999 n. 68</w:t>
      </w:r>
    </w:p>
    <w:p w14:paraId="5E366C76" w14:textId="77777777" w:rsidR="00310064" w:rsidRDefault="00000000">
      <w:pPr>
        <w:pStyle w:val="Normale1"/>
        <w:keepNext/>
        <w:keepLines/>
        <w:shd w:val="clear" w:color="auto" w:fill="FFFFFF"/>
        <w:tabs>
          <w:tab w:val="left" w:pos="567"/>
          <w:tab w:val="left" w:pos="1134"/>
          <w:tab w:val="left" w:pos="1701"/>
        </w:tabs>
        <w:spacing w:before="60" w:after="60"/>
        <w:ind w:left="567" w:hanging="283"/>
        <w:jc w:val="both"/>
        <w:rPr>
          <w:rFonts w:asciiTheme="majorHAnsi" w:hAnsiTheme="majorHAnsi" w:cstheme="majorHAnsi"/>
          <w:color w:val="000000"/>
        </w:rPr>
      </w:pPr>
      <w:r>
        <w:rPr>
          <w:rFonts w:asciiTheme="majorHAnsi" w:hAnsiTheme="majorHAnsi" w:cstheme="majorHAnsi"/>
          <w:color w:val="000000"/>
        </w:rPr>
        <w:t>-</w:t>
      </w:r>
      <w:r>
        <w:rPr>
          <w:rFonts w:asciiTheme="majorHAnsi" w:hAnsiTheme="majorHAnsi" w:cstheme="majorHAnsi"/>
          <w:color w:val="000000"/>
        </w:rPr>
        <w:tab/>
        <w:t>di essere in regola con le norme che disciplinano il diritto al lavoro dei disabili;</w:t>
      </w:r>
    </w:p>
    <w:p w14:paraId="68EBC0CF" w14:textId="77777777" w:rsidR="00310064" w:rsidRDefault="00000000">
      <w:pPr>
        <w:pStyle w:val="Normale1"/>
        <w:keepNext/>
        <w:keepLines/>
        <w:shd w:val="clear" w:color="auto" w:fill="FFFFFF"/>
        <w:tabs>
          <w:tab w:val="left" w:pos="567"/>
          <w:tab w:val="left" w:pos="1134"/>
          <w:tab w:val="left" w:pos="1701"/>
        </w:tabs>
        <w:spacing w:before="60" w:after="60"/>
        <w:ind w:left="644"/>
        <w:jc w:val="center"/>
        <w:rPr>
          <w:rFonts w:asciiTheme="majorHAnsi" w:hAnsiTheme="majorHAnsi" w:cstheme="majorHAnsi"/>
        </w:rPr>
      </w:pPr>
      <w:r>
        <w:rPr>
          <w:rFonts w:asciiTheme="majorHAnsi" w:hAnsiTheme="majorHAnsi" w:cstheme="majorHAnsi"/>
          <w:i/>
          <w:iCs/>
          <w:color w:val="000000"/>
          <w:spacing w:val="-3"/>
        </w:rPr>
        <w:t>ovvero</w:t>
      </w:r>
    </w:p>
    <w:p w14:paraId="3750AC27" w14:textId="77777777" w:rsidR="00310064" w:rsidRDefault="00000000">
      <w:pPr>
        <w:pStyle w:val="Normale1"/>
        <w:keepNext/>
        <w:keepLines/>
        <w:numPr>
          <w:ilvl w:val="0"/>
          <w:numId w:val="4"/>
        </w:numPr>
        <w:shd w:val="clear" w:color="auto" w:fill="FFFFFF"/>
        <w:tabs>
          <w:tab w:val="left" w:pos="567"/>
          <w:tab w:val="left" w:pos="1134"/>
          <w:tab w:val="left" w:pos="1701"/>
        </w:tabs>
        <w:spacing w:before="60" w:after="60"/>
        <w:ind w:left="567" w:hanging="283"/>
        <w:jc w:val="both"/>
        <w:rPr>
          <w:rFonts w:asciiTheme="majorHAnsi" w:hAnsiTheme="majorHAnsi" w:cstheme="majorHAnsi"/>
          <w:color w:val="000000"/>
        </w:rPr>
      </w:pPr>
      <w:r>
        <w:rPr>
          <w:rFonts w:asciiTheme="majorHAnsi" w:hAnsiTheme="majorHAnsi" w:cstheme="majorHAnsi"/>
          <w:color w:val="000000"/>
        </w:rPr>
        <w:t>di non essere soggetta agli obblighi di assunzioni obbligatorie di cui all’articolo 17 della legge 12 marzo 1999 n. 68 (specificare le motivazioni);</w:t>
      </w:r>
    </w:p>
    <w:p w14:paraId="2CE91DAD" w14:textId="77777777" w:rsidR="00310064" w:rsidRDefault="00000000">
      <w:pPr>
        <w:pStyle w:val="Normale1"/>
        <w:keepNext/>
        <w:keepLines/>
        <w:shd w:val="clear" w:color="auto" w:fill="FFFFFF"/>
        <w:tabs>
          <w:tab w:val="left" w:pos="567"/>
          <w:tab w:val="left" w:pos="1134"/>
          <w:tab w:val="left" w:pos="1701"/>
        </w:tabs>
        <w:spacing w:before="60" w:after="60"/>
        <w:ind w:left="567" w:hanging="567"/>
        <w:jc w:val="both"/>
        <w:rPr>
          <w:rFonts w:asciiTheme="majorHAnsi" w:hAnsiTheme="majorHAnsi" w:cstheme="majorHAnsi"/>
          <w:color w:val="000000"/>
        </w:rPr>
      </w:pPr>
      <w:r>
        <w:rPr>
          <w:rFonts w:asciiTheme="majorHAnsi" w:hAnsiTheme="majorHAnsi" w:cstheme="majorHAnsi"/>
          <w:color w:val="000000"/>
          <w:spacing w:val="5"/>
        </w:rPr>
        <w:lastRenderedPageBreak/>
        <w:t>m)</w:t>
      </w:r>
      <w:r>
        <w:rPr>
          <w:rFonts w:asciiTheme="majorHAnsi" w:hAnsiTheme="majorHAnsi" w:cstheme="majorHAnsi"/>
          <w:color w:val="000000"/>
          <w:spacing w:val="5"/>
        </w:rPr>
        <w:tab/>
        <w:t xml:space="preserve">che nei propri confronti non è stata applicata la sanzione interdittiva di cui all'articolo 9, </w:t>
      </w:r>
      <w:r>
        <w:rPr>
          <w:rFonts w:asciiTheme="majorHAnsi" w:hAnsiTheme="majorHAnsi" w:cstheme="majorHAnsi"/>
          <w:color w:val="000000"/>
        </w:rPr>
        <w:t xml:space="preserve">comma 2, lettera e), del decreto legislativo 8 giugno 2001 n. 231 o altra sanzione che comporta il divieto di </w:t>
      </w:r>
      <w:r>
        <w:rPr>
          <w:rFonts w:asciiTheme="majorHAnsi" w:hAnsiTheme="majorHAnsi" w:cstheme="majorHAnsi"/>
          <w:color w:val="000000"/>
          <w:spacing w:val="3"/>
        </w:rPr>
        <w:t>contrarre con la pubblica amministrazione</w:t>
      </w:r>
      <w:r>
        <w:rPr>
          <w:rFonts w:asciiTheme="majorHAnsi" w:hAnsiTheme="majorHAnsi" w:cstheme="majorHAnsi"/>
          <w:color w:val="000000"/>
        </w:rPr>
        <w:t>;</w:t>
      </w:r>
    </w:p>
    <w:p w14:paraId="06243098" w14:textId="2F2B6076" w:rsidR="00310064" w:rsidRDefault="00000000" w:rsidP="0008648D">
      <w:pPr>
        <w:pStyle w:val="Normale1"/>
        <w:keepNext/>
        <w:keepLines/>
        <w:shd w:val="clear" w:color="auto" w:fill="FFFFFF"/>
        <w:spacing w:before="60" w:after="60"/>
        <w:jc w:val="both"/>
        <w:rPr>
          <w:rFonts w:asciiTheme="majorHAnsi" w:hAnsiTheme="majorHAnsi" w:cstheme="majorHAnsi"/>
          <w:color w:val="000000"/>
        </w:rPr>
      </w:pPr>
      <w:r>
        <w:rPr>
          <w:rFonts w:asciiTheme="majorHAnsi" w:hAnsiTheme="majorHAnsi" w:cstheme="majorHAnsi"/>
          <w:color w:val="000000"/>
        </w:rPr>
        <w:t>3)</w:t>
      </w:r>
      <w:r w:rsidR="0008648D">
        <w:rPr>
          <w:rFonts w:asciiTheme="majorHAnsi" w:hAnsiTheme="majorHAnsi" w:cstheme="majorHAnsi"/>
          <w:color w:val="000000"/>
        </w:rPr>
        <w:tab/>
      </w:r>
      <w:r>
        <w:rPr>
          <w:rFonts w:asciiTheme="majorHAnsi" w:hAnsiTheme="majorHAnsi" w:cstheme="majorHAnsi"/>
          <w:color w:val="000000"/>
        </w:rPr>
        <w:t xml:space="preserve">che non sussistono le condizioni di esclusione dalle gare d’appalto di cui all’articolo 1bis, comma 16, della legge 18 ottobre 2001 n. 383 e </w:t>
      </w:r>
      <w:proofErr w:type="spellStart"/>
      <w:r>
        <w:rPr>
          <w:rFonts w:asciiTheme="majorHAnsi" w:hAnsiTheme="majorHAnsi" w:cstheme="majorHAnsi"/>
          <w:color w:val="000000"/>
        </w:rPr>
        <w:t>s.m.i.</w:t>
      </w:r>
      <w:proofErr w:type="spellEnd"/>
      <w:r>
        <w:rPr>
          <w:rFonts w:asciiTheme="majorHAnsi" w:hAnsiTheme="majorHAnsi" w:cstheme="majorHAnsi"/>
          <w:color w:val="000000"/>
        </w:rPr>
        <w:t>, specificando:</w:t>
      </w:r>
    </w:p>
    <w:p w14:paraId="3568FA48" w14:textId="77777777" w:rsidR="00310064" w:rsidRDefault="00000000">
      <w:pPr>
        <w:pStyle w:val="Normale1"/>
        <w:keepNext/>
        <w:keepLines/>
        <w:shd w:val="clear" w:color="auto" w:fill="FFFFFF"/>
        <w:tabs>
          <w:tab w:val="left" w:pos="567"/>
          <w:tab w:val="left" w:pos="1134"/>
          <w:tab w:val="left" w:pos="1701"/>
        </w:tabs>
        <w:spacing w:before="60" w:after="60"/>
        <w:ind w:left="567"/>
        <w:jc w:val="both"/>
        <w:rPr>
          <w:rFonts w:asciiTheme="majorHAnsi" w:hAnsiTheme="majorHAnsi" w:cstheme="majorHAnsi"/>
          <w:color w:val="000000"/>
        </w:rPr>
      </w:pPr>
      <w:r>
        <w:rPr>
          <w:rFonts w:asciiTheme="majorHAnsi" w:hAnsiTheme="majorHAnsi" w:cstheme="majorHAnsi"/>
          <w:color w:val="000000"/>
        </w:rPr>
        <w:t>-</w:t>
      </w:r>
      <w:r>
        <w:rPr>
          <w:rFonts w:asciiTheme="majorHAnsi" w:hAnsiTheme="majorHAnsi" w:cstheme="majorHAnsi"/>
          <w:color w:val="000000"/>
        </w:rPr>
        <w:tab/>
        <w:t xml:space="preserve">di non essersi avvalsa dei piani individuali di emersione previsti dalla legge sopra citata, </w:t>
      </w:r>
    </w:p>
    <w:p w14:paraId="17566570" w14:textId="77777777" w:rsidR="00310064" w:rsidRDefault="00000000">
      <w:pPr>
        <w:pStyle w:val="Normale1"/>
        <w:keepNext/>
        <w:keepLines/>
        <w:shd w:val="clear" w:color="auto" w:fill="FFFFFF"/>
        <w:tabs>
          <w:tab w:val="left" w:pos="567"/>
          <w:tab w:val="left" w:pos="1134"/>
          <w:tab w:val="left" w:pos="1701"/>
        </w:tabs>
        <w:spacing w:before="60" w:after="60"/>
        <w:ind w:left="644"/>
        <w:jc w:val="both"/>
        <w:rPr>
          <w:rFonts w:asciiTheme="majorHAnsi" w:hAnsiTheme="majorHAnsi" w:cstheme="majorHAnsi"/>
        </w:rPr>
      </w:pPr>
      <w:r>
        <w:rPr>
          <w:rFonts w:asciiTheme="majorHAnsi" w:hAnsiTheme="majorHAnsi" w:cstheme="majorHAnsi"/>
          <w:i/>
          <w:iCs/>
          <w:color w:val="000000"/>
          <w:spacing w:val="-3"/>
        </w:rPr>
        <w:t>ovvero</w:t>
      </w:r>
      <w:r>
        <w:rPr>
          <w:rFonts w:asciiTheme="majorHAnsi" w:hAnsiTheme="majorHAnsi" w:cstheme="majorHAnsi"/>
          <w:color w:val="000000"/>
          <w:spacing w:val="-3"/>
        </w:rPr>
        <w:t xml:space="preserve"> </w:t>
      </w:r>
    </w:p>
    <w:p w14:paraId="687E45E3" w14:textId="77777777" w:rsidR="00310064" w:rsidRDefault="00000000">
      <w:pPr>
        <w:pStyle w:val="Normale1"/>
        <w:keepNext/>
        <w:keepLines/>
        <w:shd w:val="clear" w:color="auto" w:fill="FFFFFF"/>
        <w:tabs>
          <w:tab w:val="left" w:pos="567"/>
          <w:tab w:val="left" w:pos="1134"/>
          <w:tab w:val="left" w:pos="1701"/>
        </w:tabs>
        <w:spacing w:before="60" w:after="60"/>
        <w:ind w:left="567"/>
        <w:jc w:val="both"/>
        <w:rPr>
          <w:rFonts w:asciiTheme="majorHAnsi" w:hAnsiTheme="majorHAnsi" w:cstheme="majorHAnsi"/>
          <w:color w:val="000000"/>
        </w:rPr>
      </w:pPr>
      <w:r>
        <w:rPr>
          <w:rFonts w:asciiTheme="majorHAnsi" w:hAnsiTheme="majorHAnsi" w:cstheme="majorHAnsi"/>
          <w:color w:val="000000"/>
        </w:rPr>
        <w:t>-</w:t>
      </w:r>
      <w:r>
        <w:rPr>
          <w:rFonts w:asciiTheme="majorHAnsi" w:hAnsiTheme="majorHAnsi" w:cstheme="majorHAnsi"/>
          <w:color w:val="000000"/>
        </w:rPr>
        <w:tab/>
        <w:t>di essersi avvalsa dei piani individuali di emersione previsti dalla legge sopra citata, ma che gli stessi si sono conclusi;</w:t>
      </w:r>
    </w:p>
    <w:p w14:paraId="4F4C0B40" w14:textId="2A35D242" w:rsidR="00310064" w:rsidRDefault="00000000">
      <w:pPr>
        <w:pStyle w:val="Normale1"/>
        <w:keepNext/>
        <w:keepLines/>
        <w:shd w:val="clear" w:color="auto" w:fill="FFFFFF"/>
        <w:tabs>
          <w:tab w:val="left" w:pos="567"/>
        </w:tabs>
        <w:spacing w:before="60" w:after="60"/>
        <w:jc w:val="both"/>
        <w:rPr>
          <w:rFonts w:asciiTheme="majorHAnsi" w:hAnsiTheme="majorHAnsi" w:cstheme="majorHAnsi"/>
          <w:color w:val="000000"/>
          <w:spacing w:val="8"/>
        </w:rPr>
      </w:pPr>
      <w:r>
        <w:rPr>
          <w:rFonts w:asciiTheme="majorHAnsi" w:hAnsiTheme="majorHAnsi" w:cstheme="majorHAnsi"/>
          <w:color w:val="000000"/>
        </w:rPr>
        <w:t>4)</w:t>
      </w:r>
      <w:r>
        <w:rPr>
          <w:rFonts w:asciiTheme="majorHAnsi" w:hAnsiTheme="majorHAnsi" w:cstheme="majorHAnsi"/>
          <w:color w:val="000000"/>
        </w:rPr>
        <w:tab/>
      </w:r>
      <w:r>
        <w:rPr>
          <w:rFonts w:asciiTheme="majorHAnsi" w:hAnsiTheme="majorHAnsi" w:cstheme="majorHAnsi"/>
          <w:color w:val="000000"/>
          <w:spacing w:val="8"/>
        </w:rPr>
        <w:t xml:space="preserve">che l'impresa richiedente è iscritta nel registro delle imprese della Camera di Commercio, Industria, Artigianato e Agricoltura </w:t>
      </w:r>
      <w:r>
        <w:rPr>
          <w:rFonts w:asciiTheme="majorHAnsi" w:hAnsiTheme="majorHAnsi" w:cstheme="majorHAnsi"/>
          <w:color w:val="000000"/>
          <w:spacing w:val="-7"/>
        </w:rPr>
        <w:t>di …………………………………………………………………….</w:t>
      </w:r>
    </w:p>
    <w:p w14:paraId="335884C5" w14:textId="4369169F" w:rsidR="00310064" w:rsidRDefault="00000000">
      <w:pPr>
        <w:pStyle w:val="Normale1"/>
        <w:keepNext/>
        <w:keepLines/>
        <w:shd w:val="clear" w:color="auto" w:fill="FFFFFF"/>
        <w:spacing w:before="60" w:after="60"/>
        <w:jc w:val="both"/>
        <w:rPr>
          <w:rFonts w:asciiTheme="majorHAnsi" w:hAnsiTheme="majorHAnsi" w:cstheme="majorHAnsi"/>
          <w:color w:val="000000"/>
          <w:spacing w:val="1"/>
        </w:rPr>
      </w:pPr>
      <w:r>
        <w:rPr>
          <w:rFonts w:asciiTheme="majorHAnsi" w:hAnsiTheme="majorHAnsi" w:cstheme="majorHAnsi"/>
          <w:color w:val="000000"/>
          <w:spacing w:val="1"/>
        </w:rPr>
        <w:t>per la seguente attività ……………………………………</w:t>
      </w:r>
      <w:proofErr w:type="gramStart"/>
      <w:r>
        <w:rPr>
          <w:rFonts w:asciiTheme="majorHAnsi" w:hAnsiTheme="majorHAnsi" w:cstheme="majorHAnsi"/>
          <w:color w:val="000000"/>
          <w:spacing w:val="1"/>
        </w:rPr>
        <w:t>…….</w:t>
      </w:r>
      <w:proofErr w:type="gramEnd"/>
      <w:r>
        <w:rPr>
          <w:rFonts w:asciiTheme="majorHAnsi" w:hAnsiTheme="majorHAnsi" w:cstheme="majorHAnsi"/>
          <w:color w:val="000000"/>
          <w:spacing w:val="1"/>
        </w:rPr>
        <w:t>…………………………………………………………………….</w:t>
      </w:r>
    </w:p>
    <w:p w14:paraId="65EA5055" w14:textId="77777777" w:rsidR="00310064" w:rsidRDefault="00000000">
      <w:pPr>
        <w:pStyle w:val="Normale1"/>
        <w:keepNext/>
        <w:keepLines/>
        <w:shd w:val="clear" w:color="auto" w:fill="FFFFFF"/>
        <w:spacing w:before="60" w:after="60"/>
        <w:jc w:val="both"/>
        <w:rPr>
          <w:rFonts w:asciiTheme="majorHAnsi" w:hAnsiTheme="majorHAnsi" w:cstheme="majorHAnsi"/>
          <w:color w:val="000000"/>
          <w:spacing w:val="-7"/>
        </w:rPr>
      </w:pPr>
      <w:r>
        <w:rPr>
          <w:rFonts w:asciiTheme="majorHAnsi" w:hAnsiTheme="majorHAnsi" w:cstheme="majorHAnsi"/>
          <w:color w:val="000000"/>
          <w:spacing w:val="2"/>
        </w:rPr>
        <w:t>ed attesta i seguenti dati:</w:t>
      </w:r>
    </w:p>
    <w:p w14:paraId="6918B3C1" w14:textId="77777777" w:rsidR="00310064" w:rsidRDefault="00000000">
      <w:pPr>
        <w:pStyle w:val="Normale1"/>
        <w:keepNext/>
        <w:keepLines/>
        <w:shd w:val="clear" w:color="auto" w:fill="FFFFFF"/>
        <w:tabs>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rPr>
        <w:t>-</w:t>
      </w:r>
      <w:r>
        <w:rPr>
          <w:rFonts w:asciiTheme="majorHAnsi" w:hAnsiTheme="majorHAnsi" w:cstheme="majorHAnsi"/>
          <w:color w:val="000000"/>
        </w:rPr>
        <w:tab/>
        <w:t>numero di iscrizione ............................................................................................…</w:t>
      </w:r>
      <w:proofErr w:type="gramStart"/>
      <w:r>
        <w:rPr>
          <w:rFonts w:asciiTheme="majorHAnsi" w:hAnsiTheme="majorHAnsi" w:cstheme="majorHAnsi"/>
          <w:color w:val="000000"/>
        </w:rPr>
        <w:t>…….</w:t>
      </w:r>
      <w:proofErr w:type="gramEnd"/>
      <w:r>
        <w:rPr>
          <w:rFonts w:asciiTheme="majorHAnsi" w:hAnsiTheme="majorHAnsi" w:cstheme="majorHAnsi"/>
          <w:color w:val="000000"/>
        </w:rPr>
        <w:t>,</w:t>
      </w:r>
    </w:p>
    <w:p w14:paraId="73B4DC03" w14:textId="77777777" w:rsidR="00310064" w:rsidRDefault="00000000">
      <w:pPr>
        <w:pStyle w:val="Normale1"/>
        <w:keepNext/>
        <w:keepLines/>
        <w:shd w:val="clear" w:color="auto" w:fill="FFFFFF"/>
        <w:tabs>
          <w:tab w:val="left" w:pos="1701"/>
        </w:tabs>
        <w:spacing w:before="60" w:after="60"/>
        <w:ind w:left="567" w:hanging="567"/>
        <w:jc w:val="both"/>
        <w:rPr>
          <w:rFonts w:asciiTheme="majorHAnsi" w:hAnsiTheme="majorHAnsi" w:cstheme="majorHAnsi"/>
          <w:color w:val="000000"/>
        </w:rPr>
      </w:pPr>
      <w:r>
        <w:rPr>
          <w:rFonts w:asciiTheme="majorHAnsi" w:hAnsiTheme="majorHAnsi" w:cstheme="majorHAnsi"/>
          <w:color w:val="000000"/>
        </w:rPr>
        <w:t>-</w:t>
      </w:r>
      <w:r>
        <w:rPr>
          <w:rFonts w:asciiTheme="majorHAnsi" w:hAnsiTheme="majorHAnsi" w:cstheme="majorHAnsi"/>
          <w:color w:val="000000"/>
        </w:rPr>
        <w:tab/>
        <w:t>data di iscrizione ........................................................................................................,</w:t>
      </w:r>
    </w:p>
    <w:p w14:paraId="7C694451" w14:textId="2EA6EE05" w:rsidR="00310064" w:rsidRDefault="00000000">
      <w:pPr>
        <w:pStyle w:val="Normale1"/>
        <w:keepNext/>
        <w:keepLines/>
        <w:shd w:val="clear" w:color="auto" w:fill="FFFFFF"/>
        <w:tabs>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spacing w:val="-1"/>
        </w:rPr>
        <w:t>-</w:t>
      </w:r>
      <w:r>
        <w:rPr>
          <w:rFonts w:asciiTheme="majorHAnsi" w:hAnsiTheme="majorHAnsi" w:cstheme="majorHAnsi"/>
          <w:color w:val="000000"/>
          <w:spacing w:val="-1"/>
        </w:rPr>
        <w:tab/>
        <w:t>durata della ditta/data termine ...................................................................................,</w:t>
      </w:r>
    </w:p>
    <w:p w14:paraId="6D6EC08C" w14:textId="77777777" w:rsidR="00310064" w:rsidRDefault="00000000">
      <w:pPr>
        <w:pStyle w:val="Normale1"/>
        <w:keepNext/>
        <w:keepLines/>
        <w:shd w:val="clear" w:color="auto" w:fill="FFFFFF"/>
        <w:tabs>
          <w:tab w:val="left" w:pos="1701"/>
        </w:tabs>
        <w:spacing w:before="60" w:after="60"/>
        <w:ind w:left="567" w:hanging="567"/>
        <w:jc w:val="both"/>
        <w:rPr>
          <w:rFonts w:asciiTheme="majorHAnsi" w:hAnsiTheme="majorHAnsi" w:cstheme="majorHAnsi"/>
        </w:rPr>
      </w:pPr>
      <w:r>
        <w:rPr>
          <w:rFonts w:asciiTheme="majorHAnsi" w:hAnsiTheme="majorHAnsi" w:cstheme="majorHAnsi"/>
          <w:color w:val="000000"/>
          <w:spacing w:val="-1"/>
        </w:rPr>
        <w:t>-</w:t>
      </w:r>
      <w:r>
        <w:rPr>
          <w:rFonts w:asciiTheme="majorHAnsi" w:hAnsiTheme="majorHAnsi" w:cstheme="majorHAnsi"/>
          <w:color w:val="000000"/>
          <w:spacing w:val="-1"/>
        </w:rPr>
        <w:tab/>
        <w:t>forma giuridica ............................................................................................................,</w:t>
      </w:r>
    </w:p>
    <w:p w14:paraId="4CDDB511" w14:textId="77777777" w:rsidR="00310064" w:rsidRDefault="00000000">
      <w:pPr>
        <w:pStyle w:val="Normale1"/>
        <w:keepNext/>
        <w:keepLines/>
        <w:shd w:val="clear" w:color="auto" w:fill="FFFFFF"/>
        <w:spacing w:before="60" w:after="60"/>
        <w:ind w:left="567" w:hanging="567"/>
        <w:jc w:val="both"/>
        <w:rPr>
          <w:rFonts w:asciiTheme="majorHAnsi" w:hAnsiTheme="majorHAnsi" w:cstheme="majorHAnsi"/>
          <w:color w:val="000000"/>
        </w:rPr>
      </w:pPr>
      <w:r>
        <w:rPr>
          <w:rFonts w:asciiTheme="majorHAnsi" w:hAnsiTheme="majorHAnsi" w:cstheme="majorHAnsi"/>
          <w:color w:val="000000"/>
          <w:spacing w:val="2"/>
        </w:rPr>
        <w:t>-</w:t>
      </w:r>
      <w:r>
        <w:rPr>
          <w:rFonts w:asciiTheme="majorHAnsi" w:hAnsiTheme="majorHAnsi" w:cstheme="majorHAnsi"/>
          <w:color w:val="000000"/>
          <w:spacing w:val="2"/>
        </w:rPr>
        <w:tab/>
        <w:t xml:space="preserve">titolari, soci, direttori tecnici, amministratori muniti di rappresentanza, soci </w:t>
      </w:r>
      <w:r>
        <w:rPr>
          <w:rFonts w:asciiTheme="majorHAnsi" w:hAnsiTheme="majorHAnsi" w:cstheme="majorHAnsi"/>
          <w:color w:val="000000"/>
        </w:rPr>
        <w:t>accomandatari:</w:t>
      </w:r>
    </w:p>
    <w:p w14:paraId="707830E7" w14:textId="77777777" w:rsidR="00310064" w:rsidRDefault="00000000">
      <w:pPr>
        <w:pStyle w:val="Normale1"/>
        <w:keepNext/>
        <w:keepLines/>
        <w:shd w:val="clear" w:color="auto" w:fill="FFFFFF"/>
        <w:tabs>
          <w:tab w:val="left" w:pos="426"/>
          <w:tab w:val="left" w:pos="567"/>
          <w:tab w:val="left" w:pos="1701"/>
        </w:tabs>
        <w:spacing w:before="60" w:after="60"/>
        <w:ind w:left="851" w:hanging="284"/>
        <w:jc w:val="both"/>
        <w:rPr>
          <w:rFonts w:asciiTheme="majorHAnsi" w:hAnsiTheme="majorHAnsi" w:cstheme="majorHAnsi"/>
          <w:color w:val="000000"/>
        </w:rPr>
      </w:pPr>
      <w:r>
        <w:rPr>
          <w:rFonts w:asciiTheme="majorHAnsi" w:hAnsiTheme="majorHAnsi" w:cstheme="majorHAnsi"/>
          <w:color w:val="000000"/>
        </w:rPr>
        <w:t>............................................................................................,</w:t>
      </w:r>
    </w:p>
    <w:p w14:paraId="4DF9050E" w14:textId="77777777" w:rsidR="00310064" w:rsidRDefault="00000000">
      <w:pPr>
        <w:pStyle w:val="Normale1"/>
        <w:keepNext/>
        <w:keepLines/>
        <w:shd w:val="clear" w:color="auto" w:fill="FFFFFF"/>
        <w:spacing w:before="60" w:after="60"/>
        <w:ind w:left="851" w:hanging="284"/>
        <w:jc w:val="both"/>
        <w:rPr>
          <w:rFonts w:asciiTheme="majorHAnsi" w:hAnsiTheme="majorHAnsi" w:cstheme="majorHAnsi"/>
          <w:color w:val="000000"/>
        </w:rPr>
      </w:pPr>
      <w:r>
        <w:rPr>
          <w:rFonts w:asciiTheme="majorHAnsi" w:hAnsiTheme="majorHAnsi" w:cstheme="majorHAnsi"/>
          <w:color w:val="000000"/>
        </w:rPr>
        <w:t>............................................................................................,</w:t>
      </w:r>
    </w:p>
    <w:p w14:paraId="6543BCBB" w14:textId="77777777" w:rsidR="00310064" w:rsidRDefault="00000000" w:rsidP="0008648D">
      <w:pPr>
        <w:pStyle w:val="Normale1"/>
        <w:keepNext/>
        <w:keepLines/>
        <w:shd w:val="clear" w:color="auto" w:fill="FFFFFF"/>
        <w:spacing w:before="60" w:after="60"/>
        <w:ind w:left="851" w:hanging="284"/>
        <w:jc w:val="both"/>
        <w:rPr>
          <w:rFonts w:asciiTheme="majorHAnsi" w:hAnsiTheme="majorHAnsi" w:cstheme="majorHAnsi"/>
          <w:color w:val="000000"/>
        </w:rPr>
      </w:pPr>
      <w:r>
        <w:rPr>
          <w:rFonts w:asciiTheme="majorHAnsi" w:hAnsiTheme="majorHAnsi" w:cstheme="majorHAnsi"/>
          <w:color w:val="000000"/>
        </w:rPr>
        <w:t>(</w:t>
      </w:r>
      <w:r>
        <w:rPr>
          <w:rFonts w:asciiTheme="majorHAnsi" w:hAnsiTheme="majorHAnsi" w:cstheme="majorHAnsi"/>
          <w:i/>
          <w:color w:val="000000"/>
        </w:rPr>
        <w:t>in alternativa può essere allegata alla presente richiesta, il certificato di iscrizione alla Camera di Commercio, Industria, Artigianato e Agricoltura in originale ovvero in copia conforme all'originale</w:t>
      </w:r>
      <w:r>
        <w:rPr>
          <w:rFonts w:asciiTheme="majorHAnsi" w:hAnsiTheme="majorHAnsi" w:cstheme="majorHAnsi"/>
          <w:color w:val="000000"/>
        </w:rPr>
        <w:t>);</w:t>
      </w:r>
    </w:p>
    <w:p w14:paraId="72AC392F" w14:textId="3D3B8D4C" w:rsidR="00310064" w:rsidRDefault="00000000">
      <w:pPr>
        <w:pStyle w:val="Normale1"/>
        <w:keepNext/>
        <w:keepLines/>
        <w:shd w:val="clear" w:color="auto" w:fill="FFFFFF"/>
        <w:spacing w:before="60" w:after="60"/>
        <w:ind w:left="851" w:hanging="284"/>
        <w:jc w:val="both"/>
        <w:rPr>
          <w:rFonts w:asciiTheme="majorHAnsi" w:hAnsiTheme="majorHAnsi" w:cstheme="majorHAnsi"/>
        </w:rPr>
      </w:pPr>
      <w:r>
        <w:rPr>
          <w:rFonts w:asciiTheme="majorHAnsi" w:hAnsiTheme="majorHAnsi" w:cstheme="majorHAnsi"/>
          <w:color w:val="000000"/>
          <w:spacing w:val="1"/>
        </w:rPr>
        <w:lastRenderedPageBreak/>
        <w:t>5)</w:t>
      </w:r>
      <w:r>
        <w:rPr>
          <w:rFonts w:asciiTheme="majorHAnsi" w:hAnsiTheme="majorHAnsi" w:cstheme="majorHAnsi"/>
          <w:color w:val="000000"/>
          <w:spacing w:val="1"/>
        </w:rPr>
        <w:tab/>
        <w:t xml:space="preserve">di essere informato, ai sensi e per gli effetti del </w:t>
      </w:r>
      <w:proofErr w:type="spellStart"/>
      <w:r>
        <w:rPr>
          <w:rFonts w:asciiTheme="majorHAnsi" w:hAnsiTheme="majorHAnsi" w:cstheme="majorHAnsi"/>
          <w:color w:val="000000"/>
          <w:spacing w:val="1"/>
        </w:rPr>
        <w:t>D.Lgs.</w:t>
      </w:r>
      <w:proofErr w:type="spellEnd"/>
      <w:r>
        <w:rPr>
          <w:rFonts w:asciiTheme="majorHAnsi" w:hAnsiTheme="majorHAnsi" w:cstheme="majorHAnsi"/>
          <w:color w:val="000000"/>
          <w:spacing w:val="1"/>
        </w:rPr>
        <w:t xml:space="preserve"> 30 giugno 2003 n. 196</w:t>
      </w:r>
      <w:r w:rsidR="00A63D7B">
        <w:rPr>
          <w:rFonts w:asciiTheme="majorHAnsi" w:hAnsiTheme="majorHAnsi" w:cstheme="majorHAnsi"/>
          <w:color w:val="000000"/>
          <w:spacing w:val="1"/>
        </w:rPr>
        <w:t xml:space="preserve"> e </w:t>
      </w:r>
      <w:proofErr w:type="spellStart"/>
      <w:proofErr w:type="gramStart"/>
      <w:r w:rsidR="00A63D7B">
        <w:rPr>
          <w:rFonts w:asciiTheme="majorHAnsi" w:hAnsiTheme="majorHAnsi" w:cstheme="majorHAnsi"/>
          <w:color w:val="000000"/>
          <w:spacing w:val="1"/>
        </w:rPr>
        <w:t>ss.mm.ii</w:t>
      </w:r>
      <w:proofErr w:type="spellEnd"/>
      <w:proofErr w:type="gramEnd"/>
      <w:r>
        <w:rPr>
          <w:rFonts w:asciiTheme="majorHAnsi" w:hAnsiTheme="majorHAnsi" w:cstheme="majorHAnsi"/>
          <w:color w:val="000000"/>
          <w:spacing w:val="1"/>
        </w:rPr>
        <w:t>, che i dati personali raccolti saranno trattati, anche con strumenti informatici, esclusivamente nell'ambito del procedimento per il quale la dichiarazione viene resa, ed esprime il consenso al trattamento dei dati acquisiti dal GAL.</w:t>
      </w:r>
    </w:p>
    <w:p w14:paraId="541AA574" w14:textId="77777777" w:rsidR="00310064" w:rsidRDefault="00310064">
      <w:pPr>
        <w:pStyle w:val="Normale1"/>
        <w:keepNext/>
        <w:keepLines/>
        <w:shd w:val="clear" w:color="auto" w:fill="FFFFFF"/>
        <w:tabs>
          <w:tab w:val="left" w:pos="567"/>
          <w:tab w:val="left" w:pos="1134"/>
          <w:tab w:val="left" w:pos="1701"/>
        </w:tabs>
        <w:spacing w:before="60" w:after="60"/>
        <w:jc w:val="both"/>
        <w:rPr>
          <w:rFonts w:asciiTheme="majorHAnsi" w:hAnsiTheme="majorHAnsi" w:cstheme="majorHAnsi"/>
          <w:color w:val="000000"/>
          <w:spacing w:val="-1"/>
        </w:rPr>
      </w:pPr>
    </w:p>
    <w:p w14:paraId="1D4A23D7" w14:textId="77777777" w:rsidR="00310064" w:rsidRDefault="00000000">
      <w:pPr>
        <w:pStyle w:val="Normale1"/>
        <w:keepNext/>
        <w:keepLines/>
        <w:shd w:val="clear" w:color="auto" w:fill="FFFFFF"/>
        <w:tabs>
          <w:tab w:val="left" w:pos="567"/>
          <w:tab w:val="left" w:pos="1134"/>
          <w:tab w:val="left" w:pos="1701"/>
        </w:tabs>
        <w:spacing w:before="60" w:after="60"/>
        <w:jc w:val="both"/>
        <w:rPr>
          <w:rFonts w:asciiTheme="majorHAnsi" w:hAnsiTheme="majorHAnsi" w:cstheme="majorHAnsi"/>
        </w:rPr>
      </w:pPr>
      <w:r>
        <w:rPr>
          <w:rFonts w:asciiTheme="majorHAnsi" w:hAnsiTheme="majorHAnsi" w:cstheme="majorHAnsi"/>
        </w:rPr>
        <w:t>Data ..............................</w:t>
      </w:r>
    </w:p>
    <w:p w14:paraId="00FDB64B" w14:textId="77777777" w:rsidR="00310064" w:rsidRDefault="00000000">
      <w:pPr>
        <w:pStyle w:val="Normale1"/>
        <w:keepNext/>
        <w:keepLines/>
        <w:shd w:val="clear" w:color="auto" w:fill="FFFFFF"/>
        <w:tabs>
          <w:tab w:val="center" w:pos="5103"/>
        </w:tabs>
        <w:spacing w:before="60" w:after="120"/>
        <w:ind w:left="2268"/>
        <w:jc w:val="center"/>
        <w:rPr>
          <w:rFonts w:asciiTheme="majorHAnsi" w:hAnsiTheme="majorHAnsi" w:cstheme="majorHAnsi"/>
        </w:rPr>
      </w:pPr>
      <w:r>
        <w:rPr>
          <w:rFonts w:asciiTheme="majorHAnsi" w:hAnsiTheme="majorHAnsi" w:cstheme="majorHAnsi"/>
        </w:rPr>
        <w:t xml:space="preserve">Firma </w:t>
      </w:r>
    </w:p>
    <w:p w14:paraId="2046FBC4" w14:textId="77777777" w:rsidR="00310064" w:rsidRDefault="00310064">
      <w:pPr>
        <w:pStyle w:val="Normale1"/>
        <w:keepNext/>
        <w:keepLines/>
        <w:shd w:val="clear" w:color="auto" w:fill="FFFFFF"/>
        <w:tabs>
          <w:tab w:val="center" w:pos="5103"/>
        </w:tabs>
        <w:spacing w:before="60" w:after="120"/>
        <w:ind w:left="2268"/>
        <w:jc w:val="center"/>
        <w:rPr>
          <w:rFonts w:asciiTheme="majorHAnsi" w:hAnsiTheme="majorHAnsi" w:cstheme="majorHAnsi"/>
        </w:rPr>
      </w:pPr>
    </w:p>
    <w:p w14:paraId="5E356199" w14:textId="77777777" w:rsidR="00310064" w:rsidRDefault="00000000">
      <w:pPr>
        <w:pStyle w:val="Normale1"/>
        <w:keepNext/>
        <w:keepLines/>
        <w:shd w:val="clear" w:color="auto" w:fill="FFFFFF"/>
        <w:tabs>
          <w:tab w:val="center" w:pos="5103"/>
        </w:tabs>
        <w:spacing w:before="60" w:after="120"/>
        <w:ind w:left="2268"/>
        <w:jc w:val="center"/>
        <w:rPr>
          <w:rFonts w:asciiTheme="majorHAnsi" w:hAnsiTheme="majorHAnsi" w:cstheme="majorHAnsi"/>
        </w:rPr>
      </w:pPr>
      <w:r>
        <w:rPr>
          <w:rFonts w:asciiTheme="majorHAnsi" w:hAnsiTheme="majorHAnsi" w:cstheme="majorHAnsi"/>
        </w:rPr>
        <w:t>......................................................................................</w:t>
      </w:r>
      <w:bookmarkStart w:id="24" w:name="_Hlk497473693"/>
      <w:bookmarkEnd w:id="24"/>
    </w:p>
    <w:p w14:paraId="40EE164B" w14:textId="77777777" w:rsidR="00310064" w:rsidRDefault="00310064">
      <w:pPr>
        <w:pStyle w:val="Normale1"/>
        <w:keepNext/>
        <w:keepLines/>
        <w:shd w:val="clear" w:color="auto" w:fill="FFFFFF"/>
        <w:tabs>
          <w:tab w:val="center" w:pos="5103"/>
        </w:tabs>
        <w:spacing w:before="60" w:after="120"/>
        <w:ind w:left="2268"/>
        <w:jc w:val="center"/>
        <w:rPr>
          <w:rFonts w:asciiTheme="majorHAnsi" w:hAnsiTheme="majorHAnsi" w:cstheme="majorHAnsi"/>
        </w:rPr>
      </w:pPr>
    </w:p>
    <w:p w14:paraId="08DA0607" w14:textId="77777777" w:rsidR="00310064" w:rsidRDefault="00310064">
      <w:pPr>
        <w:pStyle w:val="Normale1"/>
        <w:keepNext/>
        <w:keepLines/>
        <w:shd w:val="clear" w:color="auto" w:fill="FFFFFF"/>
        <w:tabs>
          <w:tab w:val="center" w:pos="5103"/>
        </w:tabs>
        <w:spacing w:before="60" w:after="120"/>
        <w:ind w:left="2268"/>
        <w:jc w:val="center"/>
        <w:rPr>
          <w:rFonts w:asciiTheme="majorHAnsi" w:hAnsiTheme="majorHAnsi" w:cstheme="majorHAnsi"/>
        </w:rPr>
      </w:pPr>
    </w:p>
    <w:p w14:paraId="2F25F8A9" w14:textId="77777777" w:rsidR="00310064" w:rsidRDefault="00310064">
      <w:pPr>
        <w:pStyle w:val="Normale1"/>
        <w:keepNext/>
        <w:keepLines/>
        <w:shd w:val="clear" w:color="auto" w:fill="FFFFFF"/>
        <w:tabs>
          <w:tab w:val="center" w:pos="5103"/>
        </w:tabs>
        <w:spacing w:before="60" w:after="120"/>
        <w:ind w:left="2268"/>
        <w:jc w:val="center"/>
        <w:rPr>
          <w:rFonts w:asciiTheme="majorHAnsi" w:hAnsiTheme="majorHAnsi" w:cstheme="majorHAnsi"/>
        </w:rPr>
      </w:pPr>
    </w:p>
    <w:p w14:paraId="5EC1351F" w14:textId="61CA91C6" w:rsidR="00310064" w:rsidRDefault="00000000">
      <w:pPr>
        <w:pStyle w:val="Normale1"/>
        <w:keepNext/>
        <w:keepLines/>
        <w:shd w:val="clear" w:color="auto" w:fill="FFFFFF"/>
        <w:tabs>
          <w:tab w:val="left" w:pos="567"/>
          <w:tab w:val="left" w:pos="1134"/>
          <w:tab w:val="left" w:pos="1701"/>
        </w:tabs>
        <w:spacing w:before="60" w:after="60"/>
        <w:ind w:right="569"/>
        <w:jc w:val="both"/>
        <w:rPr>
          <w:rFonts w:asciiTheme="majorHAnsi" w:hAnsiTheme="majorHAnsi" w:cstheme="majorHAnsi"/>
        </w:rPr>
      </w:pPr>
      <w:r>
        <w:rPr>
          <w:rFonts w:asciiTheme="majorHAnsi" w:hAnsiTheme="majorHAnsi" w:cstheme="majorHAnsi"/>
        </w:rPr>
        <w:t xml:space="preserve">INFORMATIVA AI SENSI DELL' ART. 13 DEL D. LGS 196/2003 Il/la sottoscritto/a in qualità di _______________________ dichiaro/a di essere informato/a che ai sensi dell'art. 13 del </w:t>
      </w:r>
      <w:proofErr w:type="spellStart"/>
      <w:r>
        <w:rPr>
          <w:rFonts w:asciiTheme="majorHAnsi" w:hAnsiTheme="majorHAnsi" w:cstheme="majorHAnsi"/>
        </w:rPr>
        <w:t>D.Lgs.</w:t>
      </w:r>
      <w:proofErr w:type="spellEnd"/>
      <w:r>
        <w:rPr>
          <w:rFonts w:asciiTheme="majorHAnsi" w:hAnsiTheme="majorHAnsi" w:cstheme="majorHAnsi"/>
        </w:rPr>
        <w:t xml:space="preserve"> 196/2003, tutti i dati inclusi nella documentazione oggetto della domanda di iscrizione nell' </w:t>
      </w:r>
      <w:r>
        <w:rPr>
          <w:rFonts w:asciiTheme="majorHAnsi" w:hAnsiTheme="majorHAnsi" w:cstheme="majorHAnsi"/>
          <w:b/>
          <w:color w:val="000000"/>
          <w:spacing w:val="2"/>
        </w:rPr>
        <w:t xml:space="preserve">Albo dei </w:t>
      </w:r>
      <w:r w:rsidR="0008648D">
        <w:rPr>
          <w:rFonts w:asciiTheme="majorHAnsi" w:hAnsiTheme="majorHAnsi" w:cstheme="majorHAnsi"/>
          <w:b/>
          <w:color w:val="000000"/>
          <w:spacing w:val="2"/>
        </w:rPr>
        <w:t>F</w:t>
      </w:r>
      <w:r>
        <w:rPr>
          <w:rFonts w:asciiTheme="majorHAnsi" w:hAnsiTheme="majorHAnsi" w:cstheme="majorHAnsi"/>
          <w:b/>
          <w:color w:val="000000"/>
          <w:spacing w:val="2"/>
        </w:rPr>
        <w:t xml:space="preserve">ornitori di beni e servizi del GAL </w:t>
      </w:r>
      <w:proofErr w:type="spellStart"/>
      <w:r>
        <w:rPr>
          <w:rFonts w:asciiTheme="majorHAnsi" w:hAnsiTheme="majorHAnsi" w:cstheme="majorHAnsi"/>
          <w:b/>
          <w:color w:val="000000"/>
          <w:spacing w:val="2"/>
        </w:rPr>
        <w:t>PerCorsi</w:t>
      </w:r>
      <w:proofErr w:type="spellEnd"/>
      <w:r>
        <w:rPr>
          <w:rFonts w:asciiTheme="majorHAnsi" w:hAnsiTheme="majorHAnsi" w:cstheme="majorHAnsi"/>
          <w:b/>
          <w:color w:val="000000"/>
          <w:spacing w:val="2"/>
        </w:rPr>
        <w:t xml:space="preserve"> s.r.l., </w:t>
      </w:r>
      <w:r>
        <w:rPr>
          <w:rFonts w:asciiTheme="majorHAnsi" w:hAnsiTheme="majorHAnsi" w:cstheme="majorHAnsi"/>
        </w:rPr>
        <w:t xml:space="preserve">sono necessari per le finalità di gestione dello stesso e degli eventuali procedimenti di affidamento di incarico, e verranno utilizzati esclusivamente per tale scopo. Titolare del trattamento dei dati è il GAL </w:t>
      </w:r>
      <w:proofErr w:type="spellStart"/>
      <w:r>
        <w:rPr>
          <w:rFonts w:asciiTheme="majorHAnsi" w:hAnsiTheme="majorHAnsi" w:cstheme="majorHAnsi"/>
        </w:rPr>
        <w:t>PerCorsi</w:t>
      </w:r>
      <w:proofErr w:type="spellEnd"/>
      <w:r>
        <w:rPr>
          <w:rFonts w:asciiTheme="majorHAnsi" w:hAnsiTheme="majorHAnsi" w:cstheme="majorHAnsi"/>
        </w:rPr>
        <w:t xml:space="preserve"> </w:t>
      </w:r>
      <w:proofErr w:type="gramStart"/>
      <w:r>
        <w:rPr>
          <w:rFonts w:asciiTheme="majorHAnsi" w:hAnsiTheme="majorHAnsi" w:cstheme="majorHAnsi"/>
        </w:rPr>
        <w:t>S.r.l..</w:t>
      </w:r>
      <w:proofErr w:type="gramEnd"/>
      <w:r>
        <w:rPr>
          <w:rFonts w:asciiTheme="majorHAnsi" w:hAnsiTheme="majorHAnsi" w:cstheme="majorHAnsi"/>
        </w:rPr>
        <w:t xml:space="preserve"> </w:t>
      </w:r>
    </w:p>
    <w:p w14:paraId="351FDC46" w14:textId="77777777" w:rsidR="00310064" w:rsidRDefault="00310064">
      <w:pPr>
        <w:pStyle w:val="Normale1"/>
        <w:keepNext/>
        <w:keepLines/>
        <w:shd w:val="clear" w:color="auto" w:fill="FFFFFF"/>
        <w:tabs>
          <w:tab w:val="left" w:pos="567"/>
          <w:tab w:val="left" w:pos="1134"/>
          <w:tab w:val="left" w:pos="1701"/>
        </w:tabs>
        <w:spacing w:before="60" w:after="60"/>
        <w:ind w:right="569"/>
        <w:jc w:val="both"/>
        <w:rPr>
          <w:rFonts w:asciiTheme="majorHAnsi" w:hAnsiTheme="majorHAnsi" w:cstheme="majorHAnsi"/>
        </w:rPr>
      </w:pPr>
    </w:p>
    <w:p w14:paraId="2252467E" w14:textId="77777777" w:rsidR="00310064" w:rsidRDefault="00000000">
      <w:pPr>
        <w:pStyle w:val="Normale1"/>
        <w:keepNext/>
        <w:keepLines/>
        <w:shd w:val="clear" w:color="auto" w:fill="FFFFFF"/>
        <w:tabs>
          <w:tab w:val="left" w:pos="567"/>
          <w:tab w:val="left" w:pos="1134"/>
          <w:tab w:val="left" w:pos="1701"/>
        </w:tabs>
        <w:spacing w:before="60" w:after="60"/>
        <w:ind w:right="569"/>
        <w:jc w:val="both"/>
        <w:rPr>
          <w:rFonts w:asciiTheme="majorHAnsi" w:hAnsiTheme="majorHAnsi" w:cstheme="majorHAnsi"/>
        </w:rPr>
      </w:pPr>
      <w:r>
        <w:rPr>
          <w:rFonts w:asciiTheme="majorHAnsi" w:hAnsiTheme="majorHAnsi" w:cstheme="majorHAnsi"/>
        </w:rPr>
        <w:t xml:space="preserve">Luogo e Data ______________ </w:t>
      </w:r>
    </w:p>
    <w:p w14:paraId="49671A2D" w14:textId="77777777" w:rsidR="00310064" w:rsidRDefault="00000000">
      <w:pPr>
        <w:pStyle w:val="Normale1"/>
        <w:keepNext/>
        <w:keepLines/>
        <w:shd w:val="clear" w:color="auto" w:fill="FFFFFF"/>
        <w:tabs>
          <w:tab w:val="left" w:pos="567"/>
          <w:tab w:val="left" w:pos="1134"/>
          <w:tab w:val="left" w:pos="1701"/>
        </w:tabs>
        <w:spacing w:before="60" w:after="60"/>
        <w:ind w:right="569"/>
        <w:jc w:val="both"/>
        <w:rPr>
          <w:rFonts w:asciiTheme="majorHAnsi" w:hAnsiTheme="majorHAnsi" w:cstheme="majorHAnsi"/>
          <w:color w:val="000000"/>
          <w:spacing w:val="-1"/>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firma e timbro</w:t>
      </w:r>
    </w:p>
    <w:p w14:paraId="1364185A" w14:textId="77777777" w:rsidR="00310064" w:rsidRDefault="00310064">
      <w:pPr>
        <w:pStyle w:val="Normale1"/>
        <w:keepNext/>
        <w:keepLines/>
        <w:shd w:val="clear" w:color="auto" w:fill="FFFFFF"/>
        <w:tabs>
          <w:tab w:val="center" w:pos="5103"/>
        </w:tabs>
        <w:spacing w:before="60" w:after="120"/>
        <w:ind w:left="2268"/>
        <w:jc w:val="center"/>
        <w:rPr>
          <w:rFonts w:asciiTheme="majorHAnsi" w:hAnsiTheme="majorHAnsi" w:cstheme="majorHAnsi"/>
        </w:rPr>
      </w:pPr>
    </w:p>
    <w:p w14:paraId="0206ECAC" w14:textId="77777777" w:rsidR="00310064" w:rsidRDefault="00310064">
      <w:pPr>
        <w:pStyle w:val="Normale1"/>
        <w:keepNext/>
        <w:keepLines/>
        <w:shd w:val="clear" w:color="auto" w:fill="FFFFFF"/>
        <w:tabs>
          <w:tab w:val="center" w:pos="5103"/>
        </w:tabs>
        <w:spacing w:before="60" w:after="120"/>
        <w:ind w:left="2268"/>
        <w:jc w:val="center"/>
        <w:rPr>
          <w:rFonts w:asciiTheme="majorHAnsi" w:hAnsiTheme="majorHAnsi" w:cstheme="majorHAnsi"/>
        </w:rPr>
      </w:pPr>
    </w:p>
    <w:p w14:paraId="5EB229E5" w14:textId="77777777" w:rsidR="00310064" w:rsidRDefault="00310064">
      <w:pPr>
        <w:pStyle w:val="Normale1"/>
        <w:keepNext/>
        <w:spacing w:before="280" w:after="280"/>
        <w:jc w:val="both"/>
        <w:rPr>
          <w:rFonts w:asciiTheme="majorHAnsi" w:hAnsiTheme="majorHAnsi" w:cstheme="majorHAnsi"/>
        </w:rPr>
      </w:pPr>
    </w:p>
    <w:sectPr w:rsidR="00310064">
      <w:headerReference w:type="default" r:id="rId12"/>
      <w:footerReference w:type="default" r:id="rId13"/>
      <w:pgSz w:w="11906" w:h="16838"/>
      <w:pgMar w:top="765" w:right="1134" w:bottom="1134" w:left="1134" w:header="708" w:footer="708" w:gutter="0"/>
      <w:cols w:space="720"/>
      <w:formProt w:val="0"/>
      <w:docGrid w:linePitch="360" w:charSpace="-40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B35C6F" w14:textId="77777777" w:rsidR="00CC1ABF" w:rsidRDefault="00CC1ABF">
      <w:r>
        <w:separator/>
      </w:r>
    </w:p>
  </w:endnote>
  <w:endnote w:type="continuationSeparator" w:id="0">
    <w:p w14:paraId="7F30249C" w14:textId="77777777" w:rsidR="00CC1ABF" w:rsidRDefault="00CC1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B2489" w14:textId="77777777" w:rsidR="00310064" w:rsidRDefault="00000000">
    <w:pPr>
      <w:pStyle w:val="Pidipagina1"/>
      <w:spacing w:before="280" w:after="280"/>
      <w:jc w:val="center"/>
    </w:pPr>
    <w:r>
      <w:rPr>
        <w:noProof/>
      </w:rPr>
      <w:drawing>
        <wp:inline distT="0" distB="0" distL="0" distR="0" wp14:anchorId="2BC4FF9E" wp14:editId="3F8F1FF9">
          <wp:extent cx="6038850" cy="7239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noChangeArrowheads="1"/>
                  </pic:cNvPicPr>
                </pic:nvPicPr>
                <pic:blipFill>
                  <a:blip r:embed="rId1"/>
                  <a:stretch>
                    <a:fillRect/>
                  </a:stretch>
                </pic:blipFill>
                <pic:spPr bwMode="auto">
                  <a:xfrm>
                    <a:off x="0" y="0"/>
                    <a:ext cx="6038850" cy="7239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9FB978" w14:textId="77777777" w:rsidR="00CC1ABF" w:rsidRDefault="00CC1ABF">
      <w:r>
        <w:separator/>
      </w:r>
    </w:p>
  </w:footnote>
  <w:footnote w:type="continuationSeparator" w:id="0">
    <w:p w14:paraId="162E3306" w14:textId="77777777" w:rsidR="00CC1ABF" w:rsidRDefault="00CC1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2C050" w14:textId="77777777" w:rsidR="00310064" w:rsidRDefault="00000000">
    <w:pPr>
      <w:pStyle w:val="Intestazione"/>
    </w:pPr>
    <w:r>
      <w:rPr>
        <w:noProof/>
      </w:rPr>
      <w:drawing>
        <wp:inline distT="0" distB="0" distL="0" distR="0" wp14:anchorId="58B9561E" wp14:editId="5929984F">
          <wp:extent cx="1402080" cy="1015365"/>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noChangeArrowheads="1"/>
                  </pic:cNvPicPr>
                </pic:nvPicPr>
                <pic:blipFill>
                  <a:blip r:embed="rId1"/>
                  <a:stretch>
                    <a:fillRect/>
                  </a:stretch>
                </pic:blipFill>
                <pic:spPr bwMode="auto">
                  <a:xfrm>
                    <a:off x="0" y="0"/>
                    <a:ext cx="1402080" cy="10153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B0B1A"/>
    <w:multiLevelType w:val="multilevel"/>
    <w:tmpl w:val="13E6D18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E075273"/>
    <w:multiLevelType w:val="multilevel"/>
    <w:tmpl w:val="AFDAD7A2"/>
    <w:lvl w:ilvl="0">
      <w:start w:val="12"/>
      <w:numFmt w:val="bullet"/>
      <w:lvlText w:val="-"/>
      <w:lvlJc w:val="left"/>
      <w:pPr>
        <w:ind w:left="644" w:hanging="360"/>
      </w:pPr>
      <w:rPr>
        <w:rFonts w:ascii="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2" w15:restartNumberingAfterBreak="0">
    <w:nsid w:val="30A01918"/>
    <w:multiLevelType w:val="multilevel"/>
    <w:tmpl w:val="D21ADD3E"/>
    <w:lvl w:ilvl="0">
      <w:start w:val="1"/>
      <w:numFmt w:val="bullet"/>
      <w:lvlText w:val="-"/>
      <w:lvlJc w:val="left"/>
      <w:pPr>
        <w:ind w:left="1069" w:hanging="360"/>
      </w:pPr>
      <w:rPr>
        <w:rFonts w:ascii="Times New Roma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3" w15:restartNumberingAfterBreak="0">
    <w:nsid w:val="642E7544"/>
    <w:multiLevelType w:val="multilevel"/>
    <w:tmpl w:val="E3DC31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660B08DC"/>
    <w:multiLevelType w:val="multilevel"/>
    <w:tmpl w:val="2E12E158"/>
    <w:lvl w:ilvl="0">
      <w:start w:val="1"/>
      <w:numFmt w:val="lowerLetter"/>
      <w:lvlText w:val="%1."/>
      <w:lvlJc w:val="left"/>
      <w:pPr>
        <w:tabs>
          <w:tab w:val="num" w:pos="1420"/>
        </w:tabs>
        <w:ind w:left="1420" w:hanging="360"/>
      </w:pPr>
    </w:lvl>
    <w:lvl w:ilvl="1">
      <w:start w:val="1"/>
      <w:numFmt w:val="bullet"/>
      <w:lvlText w:val="o"/>
      <w:lvlJc w:val="left"/>
      <w:pPr>
        <w:tabs>
          <w:tab w:val="num" w:pos="2140"/>
        </w:tabs>
        <w:ind w:left="2140" w:hanging="360"/>
      </w:pPr>
      <w:rPr>
        <w:rFonts w:ascii="Courier New" w:hAnsi="Courier New" w:cs="Courier New" w:hint="default"/>
      </w:rPr>
    </w:lvl>
    <w:lvl w:ilvl="2">
      <w:start w:val="1"/>
      <w:numFmt w:val="bullet"/>
      <w:lvlText w:val=""/>
      <w:lvlJc w:val="left"/>
      <w:pPr>
        <w:tabs>
          <w:tab w:val="num" w:pos="2860"/>
        </w:tabs>
        <w:ind w:left="2860" w:hanging="360"/>
      </w:pPr>
      <w:rPr>
        <w:rFonts w:ascii="Wingdings" w:hAnsi="Wingdings" w:cs="Wingdings" w:hint="default"/>
      </w:rPr>
    </w:lvl>
    <w:lvl w:ilvl="3">
      <w:start w:val="1"/>
      <w:numFmt w:val="bullet"/>
      <w:lvlText w:val=""/>
      <w:lvlJc w:val="left"/>
      <w:pPr>
        <w:tabs>
          <w:tab w:val="num" w:pos="3580"/>
        </w:tabs>
        <w:ind w:left="3580" w:hanging="360"/>
      </w:pPr>
      <w:rPr>
        <w:rFonts w:ascii="Symbol" w:hAnsi="Symbol" w:cs="Symbol" w:hint="default"/>
      </w:rPr>
    </w:lvl>
    <w:lvl w:ilvl="4">
      <w:start w:val="1"/>
      <w:numFmt w:val="bullet"/>
      <w:lvlText w:val="o"/>
      <w:lvlJc w:val="left"/>
      <w:pPr>
        <w:tabs>
          <w:tab w:val="num" w:pos="4300"/>
        </w:tabs>
        <w:ind w:left="4300" w:hanging="360"/>
      </w:pPr>
      <w:rPr>
        <w:rFonts w:ascii="Courier New" w:hAnsi="Courier New" w:cs="Courier New" w:hint="default"/>
      </w:rPr>
    </w:lvl>
    <w:lvl w:ilvl="5">
      <w:start w:val="1"/>
      <w:numFmt w:val="bullet"/>
      <w:lvlText w:val=""/>
      <w:lvlJc w:val="left"/>
      <w:pPr>
        <w:tabs>
          <w:tab w:val="num" w:pos="5020"/>
        </w:tabs>
        <w:ind w:left="5020" w:hanging="360"/>
      </w:pPr>
      <w:rPr>
        <w:rFonts w:ascii="Wingdings" w:hAnsi="Wingdings" w:cs="Wingdings" w:hint="default"/>
      </w:rPr>
    </w:lvl>
    <w:lvl w:ilvl="6">
      <w:start w:val="1"/>
      <w:numFmt w:val="bullet"/>
      <w:lvlText w:val=""/>
      <w:lvlJc w:val="left"/>
      <w:pPr>
        <w:tabs>
          <w:tab w:val="num" w:pos="5740"/>
        </w:tabs>
        <w:ind w:left="5740" w:hanging="360"/>
      </w:pPr>
      <w:rPr>
        <w:rFonts w:ascii="Symbol" w:hAnsi="Symbol" w:cs="Symbol" w:hint="default"/>
      </w:rPr>
    </w:lvl>
    <w:lvl w:ilvl="7">
      <w:start w:val="1"/>
      <w:numFmt w:val="bullet"/>
      <w:lvlText w:val="o"/>
      <w:lvlJc w:val="left"/>
      <w:pPr>
        <w:tabs>
          <w:tab w:val="num" w:pos="6460"/>
        </w:tabs>
        <w:ind w:left="6460" w:hanging="360"/>
      </w:pPr>
      <w:rPr>
        <w:rFonts w:ascii="Courier New" w:hAnsi="Courier New" w:cs="Courier New" w:hint="default"/>
      </w:rPr>
    </w:lvl>
    <w:lvl w:ilvl="8">
      <w:start w:val="1"/>
      <w:numFmt w:val="bullet"/>
      <w:lvlText w:val=""/>
      <w:lvlJc w:val="left"/>
      <w:pPr>
        <w:tabs>
          <w:tab w:val="num" w:pos="7180"/>
        </w:tabs>
        <w:ind w:left="7180" w:hanging="360"/>
      </w:pPr>
      <w:rPr>
        <w:rFonts w:ascii="Wingdings" w:hAnsi="Wingdings" w:cs="Wingdings" w:hint="default"/>
      </w:rPr>
    </w:lvl>
  </w:abstractNum>
  <w:num w:numId="1" w16cid:durableId="126245972">
    <w:abstractNumId w:val="3"/>
  </w:num>
  <w:num w:numId="2" w16cid:durableId="2004577506">
    <w:abstractNumId w:val="4"/>
  </w:num>
  <w:num w:numId="3" w16cid:durableId="715589568">
    <w:abstractNumId w:val="2"/>
  </w:num>
  <w:num w:numId="4" w16cid:durableId="1117334241">
    <w:abstractNumId w:val="1"/>
  </w:num>
  <w:num w:numId="5" w16cid:durableId="731735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064"/>
    <w:rsid w:val="0000588A"/>
    <w:rsid w:val="000320EF"/>
    <w:rsid w:val="0008648D"/>
    <w:rsid w:val="000B1B7A"/>
    <w:rsid w:val="0012279B"/>
    <w:rsid w:val="00157287"/>
    <w:rsid w:val="001B2ADB"/>
    <w:rsid w:val="00250C58"/>
    <w:rsid w:val="002701D2"/>
    <w:rsid w:val="002E57BF"/>
    <w:rsid w:val="002F6ACF"/>
    <w:rsid w:val="00310064"/>
    <w:rsid w:val="00332A79"/>
    <w:rsid w:val="00351334"/>
    <w:rsid w:val="00385E2C"/>
    <w:rsid w:val="003903B4"/>
    <w:rsid w:val="003C67C2"/>
    <w:rsid w:val="0046076D"/>
    <w:rsid w:val="004E0CED"/>
    <w:rsid w:val="00524716"/>
    <w:rsid w:val="00562849"/>
    <w:rsid w:val="0057529C"/>
    <w:rsid w:val="005950A6"/>
    <w:rsid w:val="005B0A9E"/>
    <w:rsid w:val="005B202A"/>
    <w:rsid w:val="005F3170"/>
    <w:rsid w:val="006B77A6"/>
    <w:rsid w:val="006D1FF0"/>
    <w:rsid w:val="007448BD"/>
    <w:rsid w:val="007461FE"/>
    <w:rsid w:val="00752762"/>
    <w:rsid w:val="007B1C4D"/>
    <w:rsid w:val="007C5264"/>
    <w:rsid w:val="00847411"/>
    <w:rsid w:val="008C5067"/>
    <w:rsid w:val="008D33BD"/>
    <w:rsid w:val="0091790D"/>
    <w:rsid w:val="00922616"/>
    <w:rsid w:val="00993A06"/>
    <w:rsid w:val="009E06C0"/>
    <w:rsid w:val="00A17C1B"/>
    <w:rsid w:val="00A6061A"/>
    <w:rsid w:val="00A63D7B"/>
    <w:rsid w:val="00AD6023"/>
    <w:rsid w:val="00B47279"/>
    <w:rsid w:val="00B473AE"/>
    <w:rsid w:val="00B83F31"/>
    <w:rsid w:val="00BA5FFF"/>
    <w:rsid w:val="00BB2D72"/>
    <w:rsid w:val="00C90571"/>
    <w:rsid w:val="00C922CE"/>
    <w:rsid w:val="00C96E55"/>
    <w:rsid w:val="00CC1ABF"/>
    <w:rsid w:val="00CF42B6"/>
    <w:rsid w:val="00D43502"/>
    <w:rsid w:val="00D90A2D"/>
    <w:rsid w:val="00DF1E32"/>
    <w:rsid w:val="00DF7224"/>
    <w:rsid w:val="00E45E5A"/>
    <w:rsid w:val="00E64156"/>
    <w:rsid w:val="00E97C3B"/>
    <w:rsid w:val="00F22FF4"/>
    <w:rsid w:val="00F5747C"/>
    <w:rsid w:val="00FA430C"/>
    <w:rsid w:val="00FB6712"/>
    <w:rsid w:val="00FF4302"/>
  </w:rsids>
  <m:mathPr>
    <m:mathFont m:val="Cambria Math"/>
    <m:brkBin m:val="before"/>
    <m:brkBinSub m:val="--"/>
    <m:smallFrac m:val="0"/>
    <m:dispDef/>
    <m:lMargin m:val="0"/>
    <m:rMargin m:val="0"/>
    <m:defJc m:val="centerGroup"/>
    <m:wrapIndent m:val="1440"/>
    <m:intLim m:val="subSup"/>
    <m:naryLim m:val="undOvr"/>
  </m:mathPr>
  <w:themeFontLang w:val="it-IT"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014C0"/>
  <w15:docId w15:val="{1ED8A63C-2845-40C3-BB21-EAA05567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it-IT" w:eastAsia="it-I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1"/>
    <w:next w:val="Normale1"/>
    <w:link w:val="Titolo1Carattere"/>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qFormat/>
    <w:rsid w:val="0065551E"/>
    <w:pPr>
      <w:spacing w:beforeAutospacing="1" w:afterAutospacing="1"/>
    </w:pPr>
    <w:rPr>
      <w:rFonts w:ascii="Times New Roman" w:eastAsia="Times New Roman" w:hAnsi="Times New Roman" w:cs="Times New Roman"/>
      <w:sz w:val="24"/>
      <w:szCs w:val="24"/>
    </w:rPr>
  </w:style>
  <w:style w:type="character" w:styleId="Rimandocommento">
    <w:name w:val="annotation reference"/>
    <w:basedOn w:val="Carpredefinitoparagrafo"/>
    <w:uiPriority w:val="99"/>
    <w:semiHidden/>
    <w:unhideWhenUsed/>
    <w:qFormat/>
    <w:rPr>
      <w:sz w:val="16"/>
      <w:szCs w:val="16"/>
    </w:rPr>
  </w:style>
  <w:style w:type="character" w:customStyle="1" w:styleId="FootnoteCharacters">
    <w:name w:val="Footnote Characters"/>
    <w:semiHidden/>
    <w:qFormat/>
    <w:rPr>
      <w:vertAlign w:val="superscript"/>
    </w:rPr>
  </w:style>
  <w:style w:type="character" w:customStyle="1" w:styleId="FootnoteAnchor">
    <w:name w:val="Footnote Anchor"/>
    <w:rPr>
      <w:vertAlign w:val="superscript"/>
    </w:rPr>
  </w:style>
  <w:style w:type="character" w:styleId="Collegamentoipertestuale">
    <w:name w:val="Hyperlink"/>
    <w:uiPriority w:val="99"/>
    <w:rPr>
      <w:color w:val="0000FF"/>
      <w:u w:val="single"/>
    </w:rPr>
  </w:style>
  <w:style w:type="character" w:styleId="Enfasigrassetto">
    <w:name w:val="Strong"/>
    <w:basedOn w:val="Carpredefinitoparagrafo"/>
    <w:uiPriority w:val="22"/>
    <w:qFormat/>
    <w:rPr>
      <w:b/>
      <w:bCs/>
    </w:rPr>
  </w:style>
  <w:style w:type="character" w:customStyle="1" w:styleId="Titolo1Carattere">
    <w:name w:val="Titolo 1 Carattere"/>
    <w:basedOn w:val="Carpredefinitoparagrafo"/>
    <w:link w:val="Titolo1"/>
    <w:uiPriority w:val="9"/>
    <w:qFormat/>
    <w:rPr>
      <w:rFonts w:asciiTheme="majorHAnsi" w:eastAsiaTheme="majorEastAsia" w:hAnsiTheme="majorHAnsi" w:cstheme="majorBidi"/>
      <w:color w:val="2F5496" w:themeColor="accent1" w:themeShade="BF"/>
      <w:sz w:val="32"/>
      <w:szCs w:val="32"/>
    </w:rPr>
  </w:style>
  <w:style w:type="character" w:customStyle="1" w:styleId="TestofumettoCarattere">
    <w:name w:val="Testo fumetto Carattere"/>
    <w:basedOn w:val="Carpredefinitoparagrafo"/>
    <w:link w:val="Testofumetto"/>
    <w:uiPriority w:val="99"/>
    <w:semiHidden/>
    <w:qFormat/>
    <w:rPr>
      <w:rFonts w:ascii="Segoe UI" w:hAnsi="Segoe UI" w:cs="Segoe UI"/>
      <w:sz w:val="18"/>
      <w:szCs w:val="18"/>
    </w:rPr>
  </w:style>
  <w:style w:type="character" w:customStyle="1" w:styleId="IntestazioneCarattere">
    <w:name w:val="Intestazione Carattere"/>
    <w:basedOn w:val="Carpredefinitoparagrafo"/>
    <w:link w:val="Intestazione"/>
    <w:uiPriority w:val="99"/>
    <w:qFormat/>
  </w:style>
  <w:style w:type="character" w:customStyle="1" w:styleId="PidipaginaCarattere">
    <w:name w:val="Piè di pagina Carattere"/>
    <w:basedOn w:val="Carpredefinitoparagrafo"/>
    <w:uiPriority w:val="99"/>
    <w:qFormat/>
  </w:style>
  <w:style w:type="character" w:customStyle="1" w:styleId="TestocommentoCarattere">
    <w:name w:val="Testo commento Carattere"/>
    <w:basedOn w:val="Carpredefinitoparagrafo"/>
    <w:link w:val="Testocommento"/>
    <w:uiPriority w:val="99"/>
    <w:semiHidden/>
    <w:qFormat/>
    <w:rPr>
      <w:sz w:val="20"/>
      <w:szCs w:val="20"/>
    </w:rPr>
  </w:style>
  <w:style w:type="character" w:customStyle="1" w:styleId="SoggettocommentoCarattere">
    <w:name w:val="Soggetto commento Carattere"/>
    <w:basedOn w:val="TestocommentoCarattere"/>
    <w:link w:val="Soggettocommento"/>
    <w:uiPriority w:val="99"/>
    <w:semiHidden/>
    <w:qFormat/>
    <w:rPr>
      <w:b/>
      <w:bCs/>
      <w:sz w:val="20"/>
      <w:szCs w:val="20"/>
    </w:rPr>
  </w:style>
  <w:style w:type="character" w:customStyle="1" w:styleId="Menzionenonrisolta1">
    <w:name w:val="Menzione non risolta1"/>
    <w:basedOn w:val="Carpredefinitoparagrafo"/>
    <w:uiPriority w:val="99"/>
    <w:semiHidden/>
    <w:unhideWhenUsed/>
    <w:qFormat/>
    <w:rPr>
      <w:color w:val="808080"/>
      <w:shd w:val="clear" w:color="auto" w:fill="E6E6E6"/>
    </w:rPr>
  </w:style>
  <w:style w:type="character" w:customStyle="1" w:styleId="15">
    <w:name w:val="15"/>
    <w:basedOn w:val="Carpredefinitoparagrafo"/>
    <w:qFormat/>
    <w:rsid w:val="0065551E"/>
    <w:rPr>
      <w:rFonts w:ascii="Calibri" w:hAnsi="Calibri" w:cs="Calibri"/>
      <w:color w:val="0563C1"/>
      <w:u w:val="single"/>
    </w:rPr>
  </w:style>
  <w:style w:type="character" w:styleId="Menzionenonrisolta">
    <w:name w:val="Unresolved Mention"/>
    <w:basedOn w:val="Carpredefinitoparagrafo"/>
    <w:uiPriority w:val="99"/>
    <w:semiHidden/>
    <w:unhideWhenUsed/>
    <w:qFormat/>
    <w:rsid w:val="003274B5"/>
    <w:rPr>
      <w:color w:val="605E5C"/>
      <w:shd w:val="clear" w:color="auto" w:fill="E1DFDD"/>
    </w:rPr>
  </w:style>
  <w:style w:type="character" w:customStyle="1" w:styleId="IndexLink">
    <w:name w:val="Index Link"/>
    <w:qFormat/>
  </w:style>
  <w:style w:type="paragraph" w:customStyle="1" w:styleId="Heading">
    <w:name w:val="Heading"/>
    <w:basedOn w:val="Normale1"/>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1"/>
    <w:pPr>
      <w:spacing w:after="140" w:line="276" w:lineRule="auto"/>
    </w:pPr>
  </w:style>
  <w:style w:type="paragraph" w:styleId="Elenco">
    <w:name w:val="List"/>
    <w:basedOn w:val="Corpotesto"/>
    <w:rPr>
      <w:rFonts w:cs="Lucida Sans"/>
    </w:rPr>
  </w:style>
  <w:style w:type="paragraph" w:styleId="Didascalia">
    <w:name w:val="caption"/>
    <w:basedOn w:val="Normale1"/>
    <w:qFormat/>
    <w:pPr>
      <w:suppressLineNumbers/>
      <w:spacing w:before="120" w:after="120"/>
    </w:pPr>
    <w:rPr>
      <w:rFonts w:cs="Lucida Sans"/>
      <w:i/>
      <w:iCs/>
    </w:rPr>
  </w:style>
  <w:style w:type="paragraph" w:customStyle="1" w:styleId="Index">
    <w:name w:val="Index"/>
    <w:basedOn w:val="Normale1"/>
    <w:qFormat/>
    <w:pPr>
      <w:suppressLineNumbers/>
    </w:pPr>
    <w:rPr>
      <w:rFonts w:cs="Lucida Sans"/>
    </w:rPr>
  </w:style>
  <w:style w:type="paragraph" w:styleId="Testofumetto">
    <w:name w:val="Balloon Text"/>
    <w:basedOn w:val="Normale1"/>
    <w:link w:val="TestofumettoCarattere"/>
    <w:uiPriority w:val="99"/>
    <w:semiHidden/>
    <w:unhideWhenUsed/>
    <w:qFormat/>
    <w:rPr>
      <w:rFonts w:ascii="Segoe UI" w:hAnsi="Segoe UI" w:cs="Segoe UI"/>
      <w:sz w:val="18"/>
      <w:szCs w:val="18"/>
    </w:rPr>
  </w:style>
  <w:style w:type="paragraph" w:styleId="Testocommento">
    <w:name w:val="annotation text"/>
    <w:basedOn w:val="Normale1"/>
    <w:link w:val="TestocommentoCarattere"/>
    <w:uiPriority w:val="99"/>
    <w:semiHidden/>
    <w:unhideWhenUsed/>
    <w:qFormat/>
    <w:rPr>
      <w:sz w:val="20"/>
      <w:szCs w:val="20"/>
    </w:rPr>
  </w:style>
  <w:style w:type="paragraph" w:styleId="Soggettocommento">
    <w:name w:val="annotation subject"/>
    <w:basedOn w:val="Testocommento"/>
    <w:next w:val="Testocommento"/>
    <w:link w:val="SoggettocommentoCarattere"/>
    <w:uiPriority w:val="99"/>
    <w:semiHidden/>
    <w:unhideWhenUsed/>
    <w:qFormat/>
    <w:rPr>
      <w:b/>
      <w:bCs/>
    </w:rPr>
  </w:style>
  <w:style w:type="paragraph" w:customStyle="1" w:styleId="HeaderandFooter">
    <w:name w:val="Header and Footer"/>
    <w:basedOn w:val="Normale1"/>
    <w:qFormat/>
  </w:style>
  <w:style w:type="paragraph" w:customStyle="1" w:styleId="Pidipagina1">
    <w:name w:val="Piè di pagina1"/>
    <w:basedOn w:val="Normale1"/>
    <w:semiHidden/>
    <w:rsid w:val="0065551E"/>
  </w:style>
  <w:style w:type="paragraph" w:styleId="Intestazione">
    <w:name w:val="header"/>
    <w:basedOn w:val="Normale1"/>
    <w:link w:val="IntestazioneCarattere"/>
    <w:uiPriority w:val="99"/>
    <w:unhideWhenUsed/>
    <w:qFormat/>
    <w:pPr>
      <w:tabs>
        <w:tab w:val="center" w:pos="4819"/>
        <w:tab w:val="right" w:pos="9638"/>
      </w:tabs>
    </w:pPr>
  </w:style>
  <w:style w:type="paragraph" w:styleId="NormaleWeb">
    <w:name w:val="Normal (Web)"/>
    <w:basedOn w:val="Normale1"/>
    <w:uiPriority w:val="99"/>
    <w:semiHidden/>
    <w:unhideWhenUsed/>
    <w:qFormat/>
  </w:style>
  <w:style w:type="paragraph" w:styleId="Sommario1">
    <w:name w:val="toc 1"/>
    <w:basedOn w:val="Normale1"/>
    <w:next w:val="Normale1"/>
    <w:autoRedefine/>
    <w:uiPriority w:val="39"/>
    <w:unhideWhenUsed/>
    <w:qFormat/>
    <w:rsid w:val="00332A79"/>
    <w:pPr>
      <w:tabs>
        <w:tab w:val="right" w:leader="dot" w:pos="9628"/>
      </w:tabs>
      <w:spacing w:after="100"/>
    </w:pPr>
  </w:style>
  <w:style w:type="paragraph" w:customStyle="1" w:styleId="Default">
    <w:name w:val="Default"/>
    <w:qFormat/>
    <w:rPr>
      <w:rFonts w:ascii="Times New Roman" w:eastAsia="Times New Roman" w:hAnsi="Times New Roman" w:cs="Times New Roman"/>
      <w:color w:val="000000"/>
      <w:sz w:val="24"/>
      <w:szCs w:val="24"/>
    </w:rPr>
  </w:style>
  <w:style w:type="paragraph" w:styleId="Paragrafoelenco">
    <w:name w:val="List Paragraph"/>
    <w:basedOn w:val="Normale1"/>
    <w:uiPriority w:val="34"/>
    <w:qFormat/>
    <w:pPr>
      <w:spacing w:after="160"/>
      <w:ind w:left="720"/>
      <w:contextualSpacing/>
    </w:pPr>
  </w:style>
  <w:style w:type="paragraph" w:customStyle="1" w:styleId="Titolosommario1">
    <w:name w:val="Titolo sommario1"/>
    <w:basedOn w:val="Titolo1"/>
    <w:next w:val="Normale1"/>
    <w:uiPriority w:val="39"/>
    <w:unhideWhenUsed/>
    <w:qFormat/>
  </w:style>
  <w:style w:type="paragraph" w:styleId="Nessunaspaziatura">
    <w:name w:val="No Spacing"/>
    <w:uiPriority w:val="1"/>
    <w:qFormat/>
    <w:rPr>
      <w:szCs w:val="22"/>
      <w:lang w:eastAsia="en-US"/>
    </w:rPr>
  </w:style>
  <w:style w:type="table" w:styleId="Grigliatabella">
    <w:name w:val="Table Grid"/>
    <w:basedOn w:val="Tabellanormal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rsid w:val="0065551E"/>
    <w:tblPr>
      <w:tblInd w:w="0" w:type="nil"/>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lpercorsi@pec.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galpercorsi@pec.it" TargetMode="External"/><Relationship Id="rId4" Type="http://schemas.openxmlformats.org/officeDocument/2006/relationships/settings" Target="settings.xml"/><Relationship Id="rId9" Type="http://schemas.openxmlformats.org/officeDocument/2006/relationships/hyperlink" Target="http://www.basilicatapsr.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E2424-8A86-478B-A250-0DE40EF05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18</Pages>
  <Words>4075</Words>
  <Characters>23234</Characters>
  <Application>Microsoft Office Word</Application>
  <DocSecurity>0</DocSecurity>
  <Lines>193</Lines>
  <Paragraphs>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gianluca gariuolo</dc:creator>
  <dc:description/>
  <cp:lastModifiedBy>maria rosaria pascale</cp:lastModifiedBy>
  <cp:revision>14</cp:revision>
  <cp:lastPrinted>2024-07-02T07:43:00Z</cp:lastPrinted>
  <dcterms:created xsi:type="dcterms:W3CDTF">2024-06-28T13:46:00Z</dcterms:created>
  <dcterms:modified xsi:type="dcterms:W3CDTF">2024-10-22T08:58:00Z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58273F6E00804C6BBA7B4CFFAB50DB67_13</vt:lpwstr>
  </property>
  <property fmtid="{D5CDD505-2E9C-101B-9397-08002B2CF9AE}" pid="6" name="KSOProductBuildVer">
    <vt:lpwstr>1033-12.2.0.16909</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